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97" w:rsidRPr="00351554" w:rsidRDefault="00180397" w:rsidP="00180397">
      <w:pPr>
        <w:suppressAutoHyphens/>
        <w:spacing w:after="0"/>
        <w:jc w:val="center"/>
        <w:rPr>
          <w:rFonts w:cs="Times New Roman"/>
          <w:b/>
          <w:color w:val="00000A"/>
          <w:kern w:val="2"/>
          <w:szCs w:val="28"/>
        </w:rPr>
      </w:pPr>
      <w:r w:rsidRPr="00351554">
        <w:rPr>
          <w:rFonts w:cs="Times New Roman"/>
          <w:b/>
          <w:color w:val="00000A"/>
          <w:kern w:val="2"/>
          <w:szCs w:val="28"/>
        </w:rPr>
        <w:t>МИНИСТЕРСТВО ОБРАЗОВАНИЯ ТУЛЬСКОЙ ОБЛАСТИ</w:t>
      </w:r>
    </w:p>
    <w:p w:rsidR="00180397" w:rsidRPr="00351554" w:rsidRDefault="00180397" w:rsidP="00180397">
      <w:pPr>
        <w:suppressAutoHyphens/>
        <w:spacing w:after="0"/>
        <w:jc w:val="center"/>
        <w:rPr>
          <w:rFonts w:cs="Times New Roman"/>
          <w:b/>
          <w:color w:val="00000A"/>
          <w:kern w:val="2"/>
          <w:szCs w:val="28"/>
        </w:rPr>
      </w:pPr>
      <w:r w:rsidRPr="00351554">
        <w:rPr>
          <w:rFonts w:cs="Times New Roman"/>
          <w:b/>
          <w:color w:val="00000A"/>
          <w:kern w:val="2"/>
          <w:szCs w:val="28"/>
        </w:rPr>
        <w:t xml:space="preserve">ГОСУДАРСТВЕННОЕ ОБЩЕОБРАЗОВАТЕЛЬНОЕ </w:t>
      </w:r>
    </w:p>
    <w:p w:rsidR="00180397" w:rsidRPr="00351554" w:rsidRDefault="00180397" w:rsidP="00180397">
      <w:pPr>
        <w:suppressAutoHyphens/>
        <w:spacing w:after="0"/>
        <w:jc w:val="center"/>
        <w:rPr>
          <w:rFonts w:cs="Times New Roman"/>
          <w:b/>
          <w:color w:val="00000A"/>
          <w:kern w:val="2"/>
          <w:szCs w:val="28"/>
        </w:rPr>
      </w:pPr>
      <w:r w:rsidRPr="00351554">
        <w:rPr>
          <w:rFonts w:cs="Times New Roman"/>
          <w:b/>
          <w:color w:val="00000A"/>
          <w:kern w:val="2"/>
          <w:szCs w:val="28"/>
        </w:rPr>
        <w:t xml:space="preserve">УЧРЕЖДЕНИЕ ТУЛЬСКОЙ ОБЛАСТИ </w:t>
      </w:r>
    </w:p>
    <w:p w:rsidR="00180397" w:rsidRPr="00351554" w:rsidRDefault="00180397" w:rsidP="00180397">
      <w:pPr>
        <w:suppressAutoHyphens/>
        <w:spacing w:after="0"/>
        <w:jc w:val="center"/>
        <w:rPr>
          <w:rFonts w:cs="Times New Roman"/>
          <w:b/>
          <w:color w:val="00000A"/>
          <w:kern w:val="2"/>
          <w:szCs w:val="28"/>
        </w:rPr>
      </w:pPr>
      <w:r w:rsidRPr="00351554">
        <w:rPr>
          <w:rFonts w:cs="Times New Roman"/>
          <w:b/>
          <w:color w:val="00000A"/>
          <w:kern w:val="2"/>
          <w:szCs w:val="28"/>
        </w:rPr>
        <w:t>«ЯСНОПОЛЯНСКИЙ ОБРАЗОВАТЕЛЬНЫЙ КОМПЛЕКС им. Л.Н. ТОЛСТОГО»</w:t>
      </w:r>
    </w:p>
    <w:p w:rsidR="00180397" w:rsidRPr="00FB1F4E" w:rsidRDefault="00180397" w:rsidP="00180397">
      <w:pPr>
        <w:suppressAutoHyphens/>
        <w:ind w:right="283"/>
        <w:jc w:val="center"/>
        <w:rPr>
          <w:rFonts w:cs="Times New Roman"/>
          <w:b/>
          <w:color w:val="00000A"/>
          <w:kern w:val="2"/>
          <w:sz w:val="20"/>
          <w:szCs w:val="20"/>
          <w:u w:val="single"/>
        </w:rPr>
      </w:pPr>
    </w:p>
    <w:p w:rsidR="00180397" w:rsidRPr="00FB1F4E" w:rsidRDefault="00801848" w:rsidP="00180397">
      <w:pPr>
        <w:suppressAutoHyphens/>
        <w:ind w:right="283"/>
        <w:jc w:val="center"/>
        <w:rPr>
          <w:rFonts w:cs="Times New Roman"/>
          <w:b/>
          <w:color w:val="00000A"/>
          <w:kern w:val="2"/>
          <w:sz w:val="20"/>
          <w:szCs w:val="20"/>
          <w:u w:val="single"/>
        </w:rPr>
      </w:pPr>
      <w:r>
        <w:rPr>
          <w:rFonts w:cs="Times New Roman"/>
          <w:b/>
          <w:noProof/>
          <w:color w:val="00000A"/>
          <w:kern w:val="2"/>
          <w:sz w:val="20"/>
          <w:szCs w:val="20"/>
          <w:u w:val="single"/>
          <w:lang w:eastAsia="ru-RU"/>
        </w:rPr>
        <mc:AlternateContent>
          <mc:Choice Requires="wps">
            <w:drawing>
              <wp:anchor distT="0" distB="0" distL="114300" distR="114300" simplePos="0" relativeHeight="251662336" behindDoc="0" locked="0" layoutInCell="1" allowOverlap="1" wp14:anchorId="0D089AE4" wp14:editId="1E2ADB2C">
                <wp:simplePos x="0" y="0"/>
                <wp:positionH relativeFrom="column">
                  <wp:posOffset>-409575</wp:posOffset>
                </wp:positionH>
                <wp:positionV relativeFrom="paragraph">
                  <wp:posOffset>285750</wp:posOffset>
                </wp:positionV>
                <wp:extent cx="3133547" cy="1695395"/>
                <wp:effectExtent l="0" t="0" r="0"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547" cy="1695395"/>
                        </a:xfrm>
                        <a:prstGeom prst="rect">
                          <a:avLst/>
                        </a:prstGeom>
                        <a:solidFill>
                          <a:sysClr val="window" lastClr="FFFFFF"/>
                        </a:solidFill>
                        <a:ln w="6350">
                          <a:noFill/>
                        </a:ln>
                        <a:effectLst/>
                      </wps:spPr>
                      <wps:txbx>
                        <w:txbxContent>
                          <w:p w:rsidR="00B35E03" w:rsidRPr="00351554" w:rsidRDefault="00B35E03" w:rsidP="00801848">
                            <w:pPr>
                              <w:suppressAutoHyphens/>
                              <w:spacing w:after="0"/>
                              <w:ind w:right="283"/>
                              <w:rPr>
                                <w:rFonts w:cs="Times New Roman"/>
                                <w:color w:val="00000A"/>
                                <w:kern w:val="2"/>
                                <w:sz w:val="28"/>
                                <w:szCs w:val="28"/>
                              </w:rPr>
                            </w:pPr>
                            <w:r w:rsidRPr="00351554">
                              <w:rPr>
                                <w:rFonts w:cs="Times New Roman"/>
                                <w:color w:val="00000A"/>
                                <w:kern w:val="2"/>
                                <w:sz w:val="28"/>
                                <w:szCs w:val="28"/>
                              </w:rPr>
                              <w:t>ПРИНЯТО</w:t>
                            </w:r>
                          </w:p>
                          <w:p w:rsidR="00B35E03" w:rsidRPr="00351554" w:rsidRDefault="00B35E03" w:rsidP="00801848">
                            <w:pPr>
                              <w:suppressAutoHyphens/>
                              <w:spacing w:after="0"/>
                              <w:ind w:right="283"/>
                              <w:rPr>
                                <w:rFonts w:cs="Times New Roman"/>
                                <w:color w:val="00000A"/>
                                <w:kern w:val="2"/>
                                <w:sz w:val="28"/>
                                <w:szCs w:val="28"/>
                              </w:rPr>
                            </w:pPr>
                            <w:r w:rsidRPr="00351554">
                              <w:rPr>
                                <w:rFonts w:cs="Times New Roman"/>
                                <w:color w:val="00000A"/>
                                <w:kern w:val="2"/>
                                <w:sz w:val="28"/>
                                <w:szCs w:val="28"/>
                              </w:rPr>
                              <w:t>решением педагогического совета</w:t>
                            </w:r>
                          </w:p>
                          <w:p w:rsidR="00B35E03" w:rsidRPr="00351554" w:rsidRDefault="00B35E03" w:rsidP="00801848">
                            <w:pPr>
                              <w:suppressAutoHyphens/>
                              <w:spacing w:after="0"/>
                              <w:ind w:right="283"/>
                              <w:rPr>
                                <w:rFonts w:cs="Times New Roman"/>
                                <w:color w:val="00000A"/>
                                <w:kern w:val="2"/>
                                <w:sz w:val="28"/>
                                <w:szCs w:val="28"/>
                              </w:rPr>
                            </w:pPr>
                            <w:r w:rsidRPr="00351554">
                              <w:rPr>
                                <w:rFonts w:cs="Times New Roman"/>
                                <w:color w:val="00000A"/>
                                <w:kern w:val="2"/>
                                <w:sz w:val="28"/>
                                <w:szCs w:val="28"/>
                              </w:rPr>
                              <w:t xml:space="preserve">Председатель  </w:t>
                            </w:r>
                          </w:p>
                          <w:p w:rsidR="00B35E03" w:rsidRPr="00351554" w:rsidRDefault="00B35E03" w:rsidP="00801848">
                            <w:pPr>
                              <w:suppressAutoHyphens/>
                              <w:spacing w:after="0"/>
                              <w:ind w:right="283"/>
                              <w:rPr>
                                <w:rFonts w:cs="Times New Roman"/>
                                <w:color w:val="00000A"/>
                                <w:kern w:val="2"/>
                                <w:sz w:val="14"/>
                                <w:szCs w:val="10"/>
                              </w:rPr>
                            </w:pPr>
                          </w:p>
                          <w:p w:rsidR="00B35E03" w:rsidRPr="00351554" w:rsidRDefault="00B35E03" w:rsidP="00801848">
                            <w:pPr>
                              <w:suppressAutoHyphens/>
                              <w:spacing w:after="0"/>
                              <w:ind w:right="283"/>
                              <w:rPr>
                                <w:rFonts w:cs="Times New Roman"/>
                                <w:color w:val="00000A"/>
                                <w:kern w:val="2"/>
                                <w:sz w:val="10"/>
                                <w:szCs w:val="6"/>
                              </w:rPr>
                            </w:pPr>
                          </w:p>
                          <w:p w:rsidR="00B35E03" w:rsidRPr="00351554" w:rsidRDefault="00B35E03" w:rsidP="00801848">
                            <w:pPr>
                              <w:suppressAutoHyphens/>
                              <w:spacing w:after="0"/>
                              <w:ind w:right="283"/>
                              <w:rPr>
                                <w:rFonts w:cs="Times New Roman"/>
                                <w:color w:val="00000A"/>
                                <w:kern w:val="2"/>
                                <w:sz w:val="28"/>
                                <w:szCs w:val="28"/>
                              </w:rPr>
                            </w:pPr>
                            <w:r w:rsidRPr="00351554">
                              <w:rPr>
                                <w:rFonts w:cs="Times New Roman"/>
                                <w:color w:val="00000A"/>
                                <w:kern w:val="2"/>
                                <w:sz w:val="28"/>
                                <w:szCs w:val="28"/>
                              </w:rPr>
                              <w:t>____________ Д.В. Киселев</w:t>
                            </w:r>
                          </w:p>
                          <w:p w:rsidR="00B35E03" w:rsidRPr="00351554" w:rsidRDefault="00B35E03" w:rsidP="00801848">
                            <w:pPr>
                              <w:suppressAutoHyphens/>
                              <w:spacing w:after="0"/>
                              <w:ind w:right="283"/>
                              <w:rPr>
                                <w:rFonts w:cs="Times New Roman"/>
                                <w:color w:val="00000A"/>
                                <w:kern w:val="2"/>
                                <w:sz w:val="28"/>
                                <w:szCs w:val="28"/>
                              </w:rPr>
                            </w:pPr>
                            <w:r w:rsidRPr="00351554">
                              <w:rPr>
                                <w:rFonts w:cs="Times New Roman"/>
                                <w:color w:val="00000A"/>
                                <w:kern w:val="2"/>
                                <w:sz w:val="28"/>
                                <w:szCs w:val="28"/>
                              </w:rPr>
                              <w:t xml:space="preserve">Протокол от </w:t>
                            </w:r>
                            <w:r>
                              <w:rPr>
                                <w:rFonts w:cs="Times New Roman"/>
                                <w:color w:val="000000" w:themeColor="text1"/>
                                <w:kern w:val="2"/>
                                <w:sz w:val="28"/>
                                <w:szCs w:val="28"/>
                              </w:rPr>
                              <w:t>29.08.2024 №1</w:t>
                            </w:r>
                          </w:p>
                          <w:p w:rsidR="00B35E03" w:rsidRPr="000D1042" w:rsidRDefault="00B35E03" w:rsidP="00801848">
                            <w:pPr>
                              <w:suppressAutoHyphens/>
                              <w:spacing w:after="0"/>
                              <w:jc w:val="right"/>
                              <w:rPr>
                                <w:rFonts w:cs="Times New Roman"/>
                                <w:color w:val="00000A"/>
                                <w:kern w:val="2"/>
                                <w:sz w:val="28"/>
                                <w:szCs w:val="28"/>
                              </w:rPr>
                            </w:pPr>
                          </w:p>
                          <w:p w:rsidR="00B35E03" w:rsidRPr="000D1042" w:rsidRDefault="00B35E03" w:rsidP="00801848">
                            <w:pPr>
                              <w:rPr>
                                <w:rFonts w:cs="Times New Roman"/>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89AE4" id="_x0000_t202" coordsize="21600,21600" o:spt="202" path="m,l,21600r21600,l21600,xe">
                <v:stroke joinstyle="miter"/>
                <v:path gradientshapeok="t" o:connecttype="rect"/>
              </v:shapetype>
              <v:shape id="Надпись 1" o:spid="_x0000_s1026" type="#_x0000_t202" style="position:absolute;left:0;text-align:left;margin-left:-32.25pt;margin-top:22.5pt;width:246.75pt;height:13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" fillcolor="window" stroked="f" strokeweight=".5pt">
                <v:path arrowok="t"/>
                <v:textbox>
                  <w:txbxContent>
                    <w:p w:rsidR="00B35E03" w:rsidRPr="00351554" w:rsidRDefault="00B35E03" w:rsidP="00801848">
                      <w:pPr>
                        <w:suppressAutoHyphens/>
                        <w:spacing w:after="0"/>
                        <w:ind w:right="283"/>
                        <w:rPr>
                          <w:rFonts w:cs="Times New Roman"/>
                          <w:color w:val="00000A"/>
                          <w:kern w:val="2"/>
                          <w:sz w:val="28"/>
                          <w:szCs w:val="28"/>
                        </w:rPr>
                      </w:pPr>
                      <w:r w:rsidRPr="00351554">
                        <w:rPr>
                          <w:rFonts w:cs="Times New Roman"/>
                          <w:color w:val="00000A"/>
                          <w:kern w:val="2"/>
                          <w:sz w:val="28"/>
                          <w:szCs w:val="28"/>
                        </w:rPr>
                        <w:t>ПРИНЯТО</w:t>
                      </w:r>
                    </w:p>
                    <w:p w:rsidR="00B35E03" w:rsidRPr="00351554" w:rsidRDefault="00B35E03" w:rsidP="00801848">
                      <w:pPr>
                        <w:suppressAutoHyphens/>
                        <w:spacing w:after="0"/>
                        <w:ind w:right="283"/>
                        <w:rPr>
                          <w:rFonts w:cs="Times New Roman"/>
                          <w:color w:val="00000A"/>
                          <w:kern w:val="2"/>
                          <w:sz w:val="28"/>
                          <w:szCs w:val="28"/>
                        </w:rPr>
                      </w:pPr>
                      <w:r w:rsidRPr="00351554">
                        <w:rPr>
                          <w:rFonts w:cs="Times New Roman"/>
                          <w:color w:val="00000A"/>
                          <w:kern w:val="2"/>
                          <w:sz w:val="28"/>
                          <w:szCs w:val="28"/>
                        </w:rPr>
                        <w:t>решением педагогического совета</w:t>
                      </w:r>
                    </w:p>
                    <w:p w:rsidR="00B35E03" w:rsidRPr="00351554" w:rsidRDefault="00B35E03" w:rsidP="00801848">
                      <w:pPr>
                        <w:suppressAutoHyphens/>
                        <w:spacing w:after="0"/>
                        <w:ind w:right="283"/>
                        <w:rPr>
                          <w:rFonts w:cs="Times New Roman"/>
                          <w:color w:val="00000A"/>
                          <w:kern w:val="2"/>
                          <w:sz w:val="28"/>
                          <w:szCs w:val="28"/>
                        </w:rPr>
                      </w:pPr>
                      <w:r w:rsidRPr="00351554">
                        <w:rPr>
                          <w:rFonts w:cs="Times New Roman"/>
                          <w:color w:val="00000A"/>
                          <w:kern w:val="2"/>
                          <w:sz w:val="28"/>
                          <w:szCs w:val="28"/>
                        </w:rPr>
                        <w:t xml:space="preserve">Председатель  </w:t>
                      </w:r>
                    </w:p>
                    <w:p w:rsidR="00B35E03" w:rsidRPr="00351554" w:rsidRDefault="00B35E03" w:rsidP="00801848">
                      <w:pPr>
                        <w:suppressAutoHyphens/>
                        <w:spacing w:after="0"/>
                        <w:ind w:right="283"/>
                        <w:rPr>
                          <w:rFonts w:cs="Times New Roman"/>
                          <w:color w:val="00000A"/>
                          <w:kern w:val="2"/>
                          <w:sz w:val="14"/>
                          <w:szCs w:val="10"/>
                        </w:rPr>
                      </w:pPr>
                    </w:p>
                    <w:p w:rsidR="00B35E03" w:rsidRPr="00351554" w:rsidRDefault="00B35E03" w:rsidP="00801848">
                      <w:pPr>
                        <w:suppressAutoHyphens/>
                        <w:spacing w:after="0"/>
                        <w:ind w:right="283"/>
                        <w:rPr>
                          <w:rFonts w:cs="Times New Roman"/>
                          <w:color w:val="00000A"/>
                          <w:kern w:val="2"/>
                          <w:sz w:val="10"/>
                          <w:szCs w:val="6"/>
                        </w:rPr>
                      </w:pPr>
                    </w:p>
                    <w:p w:rsidR="00B35E03" w:rsidRPr="00351554" w:rsidRDefault="00B35E03" w:rsidP="00801848">
                      <w:pPr>
                        <w:suppressAutoHyphens/>
                        <w:spacing w:after="0"/>
                        <w:ind w:right="283"/>
                        <w:rPr>
                          <w:rFonts w:cs="Times New Roman"/>
                          <w:color w:val="00000A"/>
                          <w:kern w:val="2"/>
                          <w:sz w:val="28"/>
                          <w:szCs w:val="28"/>
                        </w:rPr>
                      </w:pPr>
                      <w:r w:rsidRPr="00351554">
                        <w:rPr>
                          <w:rFonts w:cs="Times New Roman"/>
                          <w:color w:val="00000A"/>
                          <w:kern w:val="2"/>
                          <w:sz w:val="28"/>
                          <w:szCs w:val="28"/>
                        </w:rPr>
                        <w:t>____________ Д.В. Киселев</w:t>
                      </w:r>
                    </w:p>
                    <w:p w:rsidR="00B35E03" w:rsidRPr="00351554" w:rsidRDefault="00B35E03" w:rsidP="00801848">
                      <w:pPr>
                        <w:suppressAutoHyphens/>
                        <w:spacing w:after="0"/>
                        <w:ind w:right="283"/>
                        <w:rPr>
                          <w:rFonts w:cs="Times New Roman"/>
                          <w:color w:val="00000A"/>
                          <w:kern w:val="2"/>
                          <w:sz w:val="28"/>
                          <w:szCs w:val="28"/>
                        </w:rPr>
                      </w:pPr>
                      <w:r w:rsidRPr="00351554">
                        <w:rPr>
                          <w:rFonts w:cs="Times New Roman"/>
                          <w:color w:val="00000A"/>
                          <w:kern w:val="2"/>
                          <w:sz w:val="28"/>
                          <w:szCs w:val="28"/>
                        </w:rPr>
                        <w:t xml:space="preserve">Протокол от </w:t>
                      </w:r>
                      <w:r>
                        <w:rPr>
                          <w:rFonts w:cs="Times New Roman"/>
                          <w:color w:val="000000" w:themeColor="text1"/>
                          <w:kern w:val="2"/>
                          <w:sz w:val="28"/>
                          <w:szCs w:val="28"/>
                        </w:rPr>
                        <w:t>29.08.2024 №1</w:t>
                      </w:r>
                    </w:p>
                    <w:p w:rsidR="00B35E03" w:rsidRPr="000D1042" w:rsidRDefault="00B35E03" w:rsidP="00801848">
                      <w:pPr>
                        <w:suppressAutoHyphens/>
                        <w:spacing w:after="0"/>
                        <w:jc w:val="right"/>
                        <w:rPr>
                          <w:rFonts w:cs="Times New Roman"/>
                          <w:color w:val="00000A"/>
                          <w:kern w:val="2"/>
                          <w:sz w:val="28"/>
                          <w:szCs w:val="28"/>
                        </w:rPr>
                      </w:pPr>
                    </w:p>
                    <w:p w:rsidR="00B35E03" w:rsidRPr="000D1042" w:rsidRDefault="00B35E03" w:rsidP="00801848">
                      <w:pPr>
                        <w:rPr>
                          <w:rFonts w:cs="Times New Roman"/>
                          <w:sz w:val="28"/>
                        </w:rPr>
                      </w:pPr>
                    </w:p>
                  </w:txbxContent>
                </v:textbox>
              </v:shape>
            </w:pict>
          </mc:Fallback>
        </mc:AlternateContent>
      </w:r>
      <w:r w:rsidR="00180397">
        <w:rPr>
          <w:rFonts w:cs="Times New Roman"/>
          <w:b/>
          <w:noProof/>
          <w:color w:val="00000A"/>
          <w:kern w:val="2"/>
          <w:sz w:val="20"/>
          <w:szCs w:val="20"/>
          <w:u w:val="single"/>
          <w:lang w:eastAsia="ru-RU"/>
        </w:rPr>
        <mc:AlternateContent>
          <mc:Choice Requires="wps">
            <w:drawing>
              <wp:anchor distT="0" distB="0" distL="114300" distR="114300" simplePos="0" relativeHeight="251659264" behindDoc="0" locked="0" layoutInCell="1" allowOverlap="1" wp14:anchorId="6D26DF41" wp14:editId="074FAA44">
                <wp:simplePos x="0" y="0"/>
                <wp:positionH relativeFrom="column">
                  <wp:posOffset>2601595</wp:posOffset>
                </wp:positionH>
                <wp:positionV relativeFrom="paragraph">
                  <wp:posOffset>224155</wp:posOffset>
                </wp:positionV>
                <wp:extent cx="3133547" cy="1695395"/>
                <wp:effectExtent l="0" t="0" r="0" b="63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547" cy="1695395"/>
                        </a:xfrm>
                        <a:prstGeom prst="rect">
                          <a:avLst/>
                        </a:prstGeom>
                        <a:solidFill>
                          <a:sysClr val="window" lastClr="FFFFFF"/>
                        </a:solidFill>
                        <a:ln w="6350">
                          <a:noFill/>
                        </a:ln>
                        <a:effectLst/>
                      </wps:spPr>
                      <wps:txbx>
                        <w:txbxContent>
                          <w:p w:rsidR="00B35E03" w:rsidRPr="000D1042" w:rsidRDefault="00B35E03" w:rsidP="00180397">
                            <w:pPr>
                              <w:suppressAutoHyphens/>
                              <w:spacing w:after="0"/>
                              <w:jc w:val="right"/>
                              <w:rPr>
                                <w:rFonts w:cs="Times New Roman"/>
                                <w:color w:val="00000A"/>
                                <w:kern w:val="2"/>
                                <w:sz w:val="28"/>
                                <w:szCs w:val="28"/>
                              </w:rPr>
                            </w:pPr>
                            <w:r w:rsidRPr="000D1042">
                              <w:rPr>
                                <w:rFonts w:cs="Times New Roman"/>
                                <w:color w:val="00000A"/>
                                <w:kern w:val="2"/>
                                <w:sz w:val="28"/>
                                <w:szCs w:val="28"/>
                              </w:rPr>
                              <w:t xml:space="preserve">УТВЕРЖДАЮ </w:t>
                            </w:r>
                          </w:p>
                          <w:p w:rsidR="00B35E03" w:rsidRPr="000D1042" w:rsidRDefault="00B35E03" w:rsidP="00180397">
                            <w:pPr>
                              <w:tabs>
                                <w:tab w:val="left" w:pos="3402"/>
                                <w:tab w:val="left" w:pos="5954"/>
                                <w:tab w:val="left" w:pos="6096"/>
                              </w:tabs>
                              <w:suppressAutoHyphens/>
                              <w:spacing w:after="0"/>
                              <w:jc w:val="right"/>
                              <w:rPr>
                                <w:rFonts w:cs="Times New Roman"/>
                                <w:color w:val="00000A"/>
                                <w:kern w:val="2"/>
                                <w:sz w:val="28"/>
                                <w:szCs w:val="28"/>
                              </w:rPr>
                            </w:pPr>
                            <w:r w:rsidRPr="000D1042">
                              <w:rPr>
                                <w:rFonts w:cs="Times New Roman"/>
                                <w:color w:val="00000A"/>
                                <w:kern w:val="2"/>
                                <w:sz w:val="28"/>
                                <w:szCs w:val="28"/>
                              </w:rPr>
                              <w:t>директор ГОУ ТО «Яснополянский образовательный комплекс»</w:t>
                            </w:r>
                          </w:p>
                          <w:p w:rsidR="00B35E03" w:rsidRPr="000D1042" w:rsidRDefault="00B35E03" w:rsidP="00180397">
                            <w:pPr>
                              <w:tabs>
                                <w:tab w:val="left" w:pos="3402"/>
                                <w:tab w:val="left" w:pos="5954"/>
                                <w:tab w:val="left" w:pos="6096"/>
                              </w:tabs>
                              <w:suppressAutoHyphens/>
                              <w:spacing w:after="0"/>
                              <w:jc w:val="right"/>
                              <w:rPr>
                                <w:rFonts w:cs="Times New Roman"/>
                                <w:color w:val="00000A"/>
                                <w:kern w:val="2"/>
                                <w:sz w:val="28"/>
                                <w:szCs w:val="28"/>
                              </w:rPr>
                            </w:pPr>
                            <w:r w:rsidRPr="000D1042">
                              <w:rPr>
                                <w:rFonts w:cs="Times New Roman"/>
                                <w:color w:val="00000A"/>
                                <w:kern w:val="2"/>
                                <w:sz w:val="28"/>
                                <w:szCs w:val="28"/>
                              </w:rPr>
                              <w:t xml:space="preserve">                                                                                       </w:t>
                            </w:r>
                          </w:p>
                          <w:p w:rsidR="00B35E03" w:rsidRPr="000D1042" w:rsidRDefault="00B35E03" w:rsidP="00180397">
                            <w:pPr>
                              <w:suppressAutoHyphens/>
                              <w:spacing w:after="0"/>
                              <w:jc w:val="right"/>
                              <w:rPr>
                                <w:rFonts w:cs="Times New Roman"/>
                                <w:color w:val="00000A"/>
                                <w:kern w:val="2"/>
                                <w:sz w:val="28"/>
                                <w:szCs w:val="28"/>
                              </w:rPr>
                            </w:pPr>
                            <w:r w:rsidRPr="000D1042">
                              <w:rPr>
                                <w:rFonts w:cs="Times New Roman"/>
                                <w:color w:val="00000A"/>
                                <w:kern w:val="2"/>
                                <w:sz w:val="28"/>
                                <w:szCs w:val="28"/>
                                <w:lang w:bidi="hi-IN"/>
                              </w:rPr>
                              <w:t>____________Д.В. Киселев</w:t>
                            </w:r>
                            <w:r w:rsidRPr="000D1042">
                              <w:rPr>
                                <w:rFonts w:cs="Times New Roman"/>
                                <w:color w:val="00000A"/>
                                <w:kern w:val="2"/>
                                <w:sz w:val="28"/>
                                <w:szCs w:val="28"/>
                              </w:rPr>
                              <w:t xml:space="preserve">                                                                                  </w:t>
                            </w:r>
                          </w:p>
                          <w:p w:rsidR="00B35E03" w:rsidRPr="000D1042" w:rsidRDefault="00B35E03" w:rsidP="00180397">
                            <w:pPr>
                              <w:suppressAutoHyphens/>
                              <w:spacing w:after="0"/>
                              <w:jc w:val="right"/>
                              <w:rPr>
                                <w:rFonts w:cs="Times New Roman"/>
                                <w:color w:val="00000A"/>
                                <w:kern w:val="2"/>
                                <w:sz w:val="28"/>
                                <w:szCs w:val="28"/>
                              </w:rPr>
                            </w:pPr>
                            <w:r w:rsidRPr="000D1042">
                              <w:rPr>
                                <w:rFonts w:cs="Times New Roman"/>
                                <w:color w:val="00000A"/>
                                <w:kern w:val="2"/>
                                <w:sz w:val="28"/>
                                <w:szCs w:val="28"/>
                              </w:rPr>
                              <w:t xml:space="preserve">Приказ от </w:t>
                            </w:r>
                            <w:r>
                              <w:rPr>
                                <w:rFonts w:cs="Times New Roman"/>
                                <w:color w:val="000000" w:themeColor="text1"/>
                                <w:kern w:val="2"/>
                                <w:sz w:val="28"/>
                                <w:szCs w:val="28"/>
                              </w:rPr>
                              <w:t>02.09.2024</w:t>
                            </w:r>
                            <w:r w:rsidRPr="00660681">
                              <w:rPr>
                                <w:rFonts w:cs="Times New Roman"/>
                                <w:color w:val="000000" w:themeColor="text1"/>
                                <w:kern w:val="2"/>
                                <w:sz w:val="28"/>
                                <w:szCs w:val="28"/>
                              </w:rPr>
                              <w:t xml:space="preserve">г. </w:t>
                            </w:r>
                            <w:r>
                              <w:rPr>
                                <w:rFonts w:cs="Times New Roman"/>
                                <w:color w:val="000000" w:themeColor="text1"/>
                                <w:kern w:val="2"/>
                                <w:sz w:val="28"/>
                                <w:szCs w:val="28"/>
                              </w:rPr>
                              <w:t>№65</w:t>
                            </w:r>
                            <w:r w:rsidRPr="007364E3">
                              <w:rPr>
                                <w:rFonts w:cs="Times New Roman"/>
                                <w:color w:val="000000" w:themeColor="text1"/>
                                <w:kern w:val="2"/>
                                <w:sz w:val="28"/>
                                <w:szCs w:val="28"/>
                              </w:rPr>
                              <w:t xml:space="preserve"> - ОД                                               </w:t>
                            </w:r>
                          </w:p>
                          <w:p w:rsidR="00B35E03" w:rsidRPr="000D1042" w:rsidRDefault="00B35E03" w:rsidP="00180397">
                            <w:pPr>
                              <w:rPr>
                                <w:rFonts w:cs="Times New Roman"/>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6DF41" id="Надпись 8" o:spid="_x0000_s1027" type="#_x0000_t202" style="position:absolute;left:0;text-align:left;margin-left:204.85pt;margin-top:17.65pt;width:246.75pt;height:1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" fillcolor="window" stroked="f" strokeweight=".5pt">
                <v:path arrowok="t"/>
                <v:textbox>
                  <w:txbxContent>
                    <w:p w:rsidR="00B35E03" w:rsidRPr="000D1042" w:rsidRDefault="00B35E03" w:rsidP="00180397">
                      <w:pPr>
                        <w:suppressAutoHyphens/>
                        <w:spacing w:after="0"/>
                        <w:jc w:val="right"/>
                        <w:rPr>
                          <w:rFonts w:cs="Times New Roman"/>
                          <w:color w:val="00000A"/>
                          <w:kern w:val="2"/>
                          <w:sz w:val="28"/>
                          <w:szCs w:val="28"/>
                        </w:rPr>
                      </w:pPr>
                      <w:r w:rsidRPr="000D1042">
                        <w:rPr>
                          <w:rFonts w:cs="Times New Roman"/>
                          <w:color w:val="00000A"/>
                          <w:kern w:val="2"/>
                          <w:sz w:val="28"/>
                          <w:szCs w:val="28"/>
                        </w:rPr>
                        <w:t xml:space="preserve">УТВЕРЖДАЮ </w:t>
                      </w:r>
                    </w:p>
                    <w:p w:rsidR="00B35E03" w:rsidRPr="000D1042" w:rsidRDefault="00B35E03" w:rsidP="00180397">
                      <w:pPr>
                        <w:tabs>
                          <w:tab w:val="left" w:pos="3402"/>
                          <w:tab w:val="left" w:pos="5954"/>
                          <w:tab w:val="left" w:pos="6096"/>
                        </w:tabs>
                        <w:suppressAutoHyphens/>
                        <w:spacing w:after="0"/>
                        <w:jc w:val="right"/>
                        <w:rPr>
                          <w:rFonts w:cs="Times New Roman"/>
                          <w:color w:val="00000A"/>
                          <w:kern w:val="2"/>
                          <w:sz w:val="28"/>
                          <w:szCs w:val="28"/>
                        </w:rPr>
                      </w:pPr>
                      <w:r w:rsidRPr="000D1042">
                        <w:rPr>
                          <w:rFonts w:cs="Times New Roman"/>
                          <w:color w:val="00000A"/>
                          <w:kern w:val="2"/>
                          <w:sz w:val="28"/>
                          <w:szCs w:val="28"/>
                        </w:rPr>
                        <w:t>директор ГОУ ТО «Яснополянский образовательный комплекс»</w:t>
                      </w:r>
                    </w:p>
                    <w:p w:rsidR="00B35E03" w:rsidRPr="000D1042" w:rsidRDefault="00B35E03" w:rsidP="00180397">
                      <w:pPr>
                        <w:tabs>
                          <w:tab w:val="left" w:pos="3402"/>
                          <w:tab w:val="left" w:pos="5954"/>
                          <w:tab w:val="left" w:pos="6096"/>
                        </w:tabs>
                        <w:suppressAutoHyphens/>
                        <w:spacing w:after="0"/>
                        <w:jc w:val="right"/>
                        <w:rPr>
                          <w:rFonts w:cs="Times New Roman"/>
                          <w:color w:val="00000A"/>
                          <w:kern w:val="2"/>
                          <w:sz w:val="28"/>
                          <w:szCs w:val="28"/>
                        </w:rPr>
                      </w:pPr>
                      <w:r w:rsidRPr="000D1042">
                        <w:rPr>
                          <w:rFonts w:cs="Times New Roman"/>
                          <w:color w:val="00000A"/>
                          <w:kern w:val="2"/>
                          <w:sz w:val="28"/>
                          <w:szCs w:val="28"/>
                        </w:rPr>
                        <w:t xml:space="preserve">                                                                                       </w:t>
                      </w:r>
                    </w:p>
                    <w:p w:rsidR="00B35E03" w:rsidRPr="000D1042" w:rsidRDefault="00B35E03" w:rsidP="00180397">
                      <w:pPr>
                        <w:suppressAutoHyphens/>
                        <w:spacing w:after="0"/>
                        <w:jc w:val="right"/>
                        <w:rPr>
                          <w:rFonts w:cs="Times New Roman"/>
                          <w:color w:val="00000A"/>
                          <w:kern w:val="2"/>
                          <w:sz w:val="28"/>
                          <w:szCs w:val="28"/>
                        </w:rPr>
                      </w:pPr>
                      <w:r w:rsidRPr="000D1042">
                        <w:rPr>
                          <w:rFonts w:cs="Times New Roman"/>
                          <w:color w:val="00000A"/>
                          <w:kern w:val="2"/>
                          <w:sz w:val="28"/>
                          <w:szCs w:val="28"/>
                          <w:lang w:bidi="hi-IN"/>
                        </w:rPr>
                        <w:t>____________Д.В. Киселев</w:t>
                      </w:r>
                      <w:r w:rsidRPr="000D1042">
                        <w:rPr>
                          <w:rFonts w:cs="Times New Roman"/>
                          <w:color w:val="00000A"/>
                          <w:kern w:val="2"/>
                          <w:sz w:val="28"/>
                          <w:szCs w:val="28"/>
                        </w:rPr>
                        <w:t xml:space="preserve">                                                                                  </w:t>
                      </w:r>
                    </w:p>
                    <w:p w:rsidR="00B35E03" w:rsidRPr="000D1042" w:rsidRDefault="00B35E03" w:rsidP="00180397">
                      <w:pPr>
                        <w:suppressAutoHyphens/>
                        <w:spacing w:after="0"/>
                        <w:jc w:val="right"/>
                        <w:rPr>
                          <w:rFonts w:cs="Times New Roman"/>
                          <w:color w:val="00000A"/>
                          <w:kern w:val="2"/>
                          <w:sz w:val="28"/>
                          <w:szCs w:val="28"/>
                        </w:rPr>
                      </w:pPr>
                      <w:r w:rsidRPr="000D1042">
                        <w:rPr>
                          <w:rFonts w:cs="Times New Roman"/>
                          <w:color w:val="00000A"/>
                          <w:kern w:val="2"/>
                          <w:sz w:val="28"/>
                          <w:szCs w:val="28"/>
                        </w:rPr>
                        <w:t xml:space="preserve">Приказ от </w:t>
                      </w:r>
                      <w:r>
                        <w:rPr>
                          <w:rFonts w:cs="Times New Roman"/>
                          <w:color w:val="000000" w:themeColor="text1"/>
                          <w:kern w:val="2"/>
                          <w:sz w:val="28"/>
                          <w:szCs w:val="28"/>
                        </w:rPr>
                        <w:t>02.09.2024</w:t>
                      </w:r>
                      <w:r w:rsidRPr="00660681">
                        <w:rPr>
                          <w:rFonts w:cs="Times New Roman"/>
                          <w:color w:val="000000" w:themeColor="text1"/>
                          <w:kern w:val="2"/>
                          <w:sz w:val="28"/>
                          <w:szCs w:val="28"/>
                        </w:rPr>
                        <w:t xml:space="preserve">г. </w:t>
                      </w:r>
                      <w:r>
                        <w:rPr>
                          <w:rFonts w:cs="Times New Roman"/>
                          <w:color w:val="000000" w:themeColor="text1"/>
                          <w:kern w:val="2"/>
                          <w:sz w:val="28"/>
                          <w:szCs w:val="28"/>
                        </w:rPr>
                        <w:t>№65</w:t>
                      </w:r>
                      <w:r w:rsidRPr="007364E3">
                        <w:rPr>
                          <w:rFonts w:cs="Times New Roman"/>
                          <w:color w:val="000000" w:themeColor="text1"/>
                          <w:kern w:val="2"/>
                          <w:sz w:val="28"/>
                          <w:szCs w:val="28"/>
                        </w:rPr>
                        <w:t xml:space="preserve"> - ОД                                               </w:t>
                      </w:r>
                    </w:p>
                    <w:p w:rsidR="00B35E03" w:rsidRPr="000D1042" w:rsidRDefault="00B35E03" w:rsidP="00180397">
                      <w:pPr>
                        <w:rPr>
                          <w:rFonts w:cs="Times New Roman"/>
                          <w:sz w:val="28"/>
                        </w:rPr>
                      </w:pPr>
                    </w:p>
                  </w:txbxContent>
                </v:textbox>
              </v:shape>
            </w:pict>
          </mc:Fallback>
        </mc:AlternateContent>
      </w:r>
    </w:p>
    <w:p w:rsidR="00180397" w:rsidRPr="00351554" w:rsidRDefault="00180397" w:rsidP="00180397">
      <w:pPr>
        <w:suppressAutoHyphens/>
        <w:spacing w:after="0"/>
        <w:ind w:right="283"/>
        <w:rPr>
          <w:rFonts w:cs="Times New Roman"/>
          <w:color w:val="00000A"/>
          <w:kern w:val="2"/>
          <w:sz w:val="28"/>
          <w:szCs w:val="28"/>
        </w:rPr>
      </w:pPr>
      <w:r w:rsidRPr="00351554">
        <w:rPr>
          <w:rFonts w:cs="Times New Roman"/>
          <w:color w:val="00000A"/>
          <w:kern w:val="2"/>
          <w:sz w:val="28"/>
          <w:szCs w:val="28"/>
        </w:rPr>
        <w:t>ПРИНЯТО</w:t>
      </w:r>
    </w:p>
    <w:p w:rsidR="00180397" w:rsidRPr="00351554" w:rsidRDefault="00180397" w:rsidP="00180397">
      <w:pPr>
        <w:suppressAutoHyphens/>
        <w:spacing w:after="0"/>
        <w:ind w:right="283"/>
        <w:rPr>
          <w:rFonts w:cs="Times New Roman"/>
          <w:color w:val="00000A"/>
          <w:kern w:val="2"/>
          <w:sz w:val="28"/>
          <w:szCs w:val="28"/>
        </w:rPr>
      </w:pPr>
      <w:r w:rsidRPr="00351554">
        <w:rPr>
          <w:rFonts w:cs="Times New Roman"/>
          <w:color w:val="00000A"/>
          <w:kern w:val="2"/>
          <w:sz w:val="28"/>
          <w:szCs w:val="28"/>
        </w:rPr>
        <w:t>решением педагогического совета</w:t>
      </w:r>
    </w:p>
    <w:p w:rsidR="00180397" w:rsidRPr="00351554" w:rsidRDefault="00180397" w:rsidP="00180397">
      <w:pPr>
        <w:suppressAutoHyphens/>
        <w:spacing w:after="0"/>
        <w:ind w:right="283"/>
        <w:rPr>
          <w:rFonts w:cs="Times New Roman"/>
          <w:color w:val="00000A"/>
          <w:kern w:val="2"/>
          <w:sz w:val="28"/>
          <w:szCs w:val="28"/>
        </w:rPr>
      </w:pPr>
      <w:r w:rsidRPr="00351554">
        <w:rPr>
          <w:rFonts w:cs="Times New Roman"/>
          <w:color w:val="00000A"/>
          <w:kern w:val="2"/>
          <w:sz w:val="28"/>
          <w:szCs w:val="28"/>
        </w:rPr>
        <w:t xml:space="preserve">Председатель  </w:t>
      </w:r>
    </w:p>
    <w:p w:rsidR="00180397" w:rsidRPr="00351554" w:rsidRDefault="00180397" w:rsidP="00180397">
      <w:pPr>
        <w:suppressAutoHyphens/>
        <w:spacing w:after="0"/>
        <w:ind w:right="283"/>
        <w:rPr>
          <w:rFonts w:cs="Times New Roman"/>
          <w:color w:val="00000A"/>
          <w:kern w:val="2"/>
          <w:sz w:val="14"/>
          <w:szCs w:val="10"/>
        </w:rPr>
      </w:pPr>
    </w:p>
    <w:p w:rsidR="00180397" w:rsidRPr="00351554" w:rsidRDefault="00180397" w:rsidP="00180397">
      <w:pPr>
        <w:suppressAutoHyphens/>
        <w:spacing w:after="0"/>
        <w:ind w:right="283"/>
        <w:rPr>
          <w:rFonts w:cs="Times New Roman"/>
          <w:color w:val="00000A"/>
          <w:kern w:val="2"/>
          <w:sz w:val="10"/>
          <w:szCs w:val="6"/>
        </w:rPr>
      </w:pPr>
    </w:p>
    <w:p w:rsidR="00180397" w:rsidRPr="00351554" w:rsidRDefault="00180397" w:rsidP="00180397">
      <w:pPr>
        <w:suppressAutoHyphens/>
        <w:spacing w:after="0"/>
        <w:ind w:right="283"/>
        <w:rPr>
          <w:rFonts w:cs="Times New Roman"/>
          <w:color w:val="00000A"/>
          <w:kern w:val="2"/>
          <w:sz w:val="28"/>
          <w:szCs w:val="28"/>
        </w:rPr>
      </w:pPr>
      <w:r w:rsidRPr="00351554">
        <w:rPr>
          <w:rFonts w:cs="Times New Roman"/>
          <w:color w:val="00000A"/>
          <w:kern w:val="2"/>
          <w:sz w:val="28"/>
          <w:szCs w:val="28"/>
        </w:rPr>
        <w:t>____________ Д.В. Киселев</w:t>
      </w:r>
    </w:p>
    <w:p w:rsidR="00180397" w:rsidRPr="00351554" w:rsidRDefault="00180397" w:rsidP="00180397">
      <w:pPr>
        <w:suppressAutoHyphens/>
        <w:spacing w:after="0"/>
        <w:ind w:right="283"/>
        <w:rPr>
          <w:rFonts w:cs="Times New Roman"/>
          <w:color w:val="00000A"/>
          <w:kern w:val="2"/>
          <w:sz w:val="28"/>
          <w:szCs w:val="28"/>
        </w:rPr>
      </w:pPr>
      <w:r w:rsidRPr="00351554">
        <w:rPr>
          <w:rFonts w:cs="Times New Roman"/>
          <w:color w:val="00000A"/>
          <w:kern w:val="2"/>
          <w:sz w:val="28"/>
          <w:szCs w:val="28"/>
        </w:rPr>
        <w:t>Протокол от 11.10.2018г.</w:t>
      </w:r>
    </w:p>
    <w:p w:rsidR="00180397" w:rsidRPr="00FB1F4E" w:rsidRDefault="00180397" w:rsidP="00180397">
      <w:pPr>
        <w:suppressAutoHyphens/>
        <w:ind w:right="283"/>
        <w:rPr>
          <w:rFonts w:cs="Times New Roman"/>
          <w:b/>
          <w:color w:val="00000A"/>
          <w:kern w:val="2"/>
          <w:szCs w:val="28"/>
          <w:u w:val="single"/>
        </w:rPr>
      </w:pPr>
      <w:r w:rsidRPr="00FB1F4E">
        <w:rPr>
          <w:rFonts w:cs="Times New Roman"/>
          <w:b/>
          <w:color w:val="00000A"/>
          <w:kern w:val="2"/>
          <w:u w:val="single"/>
        </w:rPr>
        <w:t xml:space="preserve">   </w:t>
      </w:r>
    </w:p>
    <w:p w:rsidR="00180397" w:rsidRDefault="00180397" w:rsidP="00180397">
      <w:pPr>
        <w:ind w:right="283"/>
        <w:jc w:val="center"/>
        <w:rPr>
          <w:rFonts w:eastAsia="Calibri" w:cs="Times New Roman"/>
          <w:b/>
          <w:szCs w:val="28"/>
          <w:u w:val="single"/>
        </w:rPr>
      </w:pPr>
    </w:p>
    <w:p w:rsidR="00180397" w:rsidRPr="00FB1F4E" w:rsidRDefault="00180397" w:rsidP="00180397">
      <w:pPr>
        <w:ind w:right="283"/>
        <w:jc w:val="center"/>
        <w:rPr>
          <w:rFonts w:eastAsia="Calibri" w:cs="Times New Roman"/>
          <w:b/>
          <w:szCs w:val="28"/>
          <w:u w:val="single"/>
        </w:rPr>
      </w:pPr>
    </w:p>
    <w:p w:rsidR="00180397" w:rsidRPr="00351554" w:rsidRDefault="00180397" w:rsidP="00180397">
      <w:pPr>
        <w:pStyle w:val="aa"/>
        <w:ind w:left="-284" w:right="424"/>
        <w:jc w:val="center"/>
        <w:rPr>
          <w:rFonts w:ascii="Times New Roman" w:hAnsi="Times New Roman" w:cs="Times New Roman"/>
          <w:b/>
          <w:sz w:val="52"/>
          <w:szCs w:val="40"/>
        </w:rPr>
      </w:pPr>
      <w:r>
        <w:rPr>
          <w:rFonts w:ascii="Times New Roman" w:hAnsi="Times New Roman" w:cs="Times New Roman"/>
          <w:b/>
          <w:sz w:val="52"/>
          <w:szCs w:val="40"/>
        </w:rPr>
        <w:t>УЧЕБНЫЙ ПЛАН</w:t>
      </w:r>
    </w:p>
    <w:p w:rsidR="00180397" w:rsidRDefault="00180397" w:rsidP="00180397">
      <w:pPr>
        <w:spacing w:after="0" w:line="240" w:lineRule="auto"/>
        <w:ind w:left="-284" w:right="424"/>
        <w:jc w:val="center"/>
        <w:rPr>
          <w:rFonts w:eastAsia="Times New Roman" w:cs="Times New Roman"/>
          <w:b/>
          <w:sz w:val="36"/>
          <w:szCs w:val="32"/>
        </w:rPr>
      </w:pPr>
      <w:r>
        <w:rPr>
          <w:rFonts w:eastAsia="Times New Roman" w:cs="Times New Roman"/>
          <w:b/>
          <w:sz w:val="36"/>
          <w:szCs w:val="32"/>
        </w:rPr>
        <w:t>ДОПОЛНИТЕЛЬНОГО ОБРАЗОВАНИЯ</w:t>
      </w:r>
    </w:p>
    <w:p w:rsidR="00180397" w:rsidRPr="008C757C" w:rsidRDefault="00BB0D1B" w:rsidP="00180397">
      <w:pPr>
        <w:spacing w:after="0" w:line="240" w:lineRule="auto"/>
        <w:ind w:left="-284" w:right="424"/>
        <w:jc w:val="center"/>
        <w:rPr>
          <w:rFonts w:eastAsia="Times New Roman" w:cs="Times New Roman"/>
          <w:b/>
          <w:sz w:val="36"/>
          <w:szCs w:val="32"/>
        </w:rPr>
      </w:pPr>
      <w:r>
        <w:rPr>
          <w:rFonts w:eastAsia="Times New Roman" w:cs="Times New Roman"/>
          <w:b/>
          <w:sz w:val="36"/>
          <w:szCs w:val="32"/>
        </w:rPr>
        <w:t>НА 2024 – 2025</w:t>
      </w:r>
      <w:r w:rsidR="00180397" w:rsidRPr="008C757C">
        <w:rPr>
          <w:rFonts w:eastAsia="Times New Roman" w:cs="Times New Roman"/>
          <w:b/>
          <w:sz w:val="36"/>
          <w:szCs w:val="32"/>
        </w:rPr>
        <w:t xml:space="preserve"> УЧЕБНЫЙ ГОД</w:t>
      </w:r>
    </w:p>
    <w:p w:rsidR="00180397" w:rsidRPr="00FB1F4E" w:rsidRDefault="00180397" w:rsidP="00180397">
      <w:pPr>
        <w:pStyle w:val="aa"/>
        <w:ind w:left="-567" w:right="424"/>
        <w:jc w:val="center"/>
        <w:rPr>
          <w:rFonts w:ascii="Times New Roman" w:hAnsi="Times New Roman" w:cs="Times New Roman"/>
          <w:b/>
          <w:kern w:val="2"/>
          <w:sz w:val="36"/>
          <w:szCs w:val="36"/>
          <w:u w:val="single"/>
        </w:rPr>
      </w:pPr>
    </w:p>
    <w:p w:rsidR="00180397" w:rsidRPr="00FB1F4E" w:rsidRDefault="00180397" w:rsidP="00180397">
      <w:pPr>
        <w:pStyle w:val="aa"/>
        <w:ind w:left="-567" w:right="424"/>
        <w:jc w:val="center"/>
        <w:rPr>
          <w:rFonts w:ascii="Times New Roman" w:hAnsi="Times New Roman" w:cs="Times New Roman"/>
          <w:color w:val="00000A"/>
          <w:kern w:val="2"/>
          <w:sz w:val="36"/>
          <w:szCs w:val="36"/>
          <w:u w:val="single"/>
        </w:rPr>
      </w:pPr>
      <w:r>
        <w:rPr>
          <w:rFonts w:ascii="Times New Roman" w:eastAsia="Times New Roman" w:hAnsi="Times New Roman" w:cs="Times New Roman"/>
          <w:b/>
          <w:noProof/>
          <w:sz w:val="32"/>
          <w:szCs w:val="32"/>
          <w:lang w:eastAsia="ru-RU"/>
        </w:rPr>
        <w:drawing>
          <wp:anchor distT="0" distB="0" distL="114300" distR="114300" simplePos="0" relativeHeight="251660288" behindDoc="0" locked="0" layoutInCell="1" allowOverlap="1" wp14:anchorId="35572E48" wp14:editId="6C975D97">
            <wp:simplePos x="0" y="0"/>
            <wp:positionH relativeFrom="column">
              <wp:posOffset>672673</wp:posOffset>
            </wp:positionH>
            <wp:positionV relativeFrom="paragraph">
              <wp:posOffset>51435</wp:posOffset>
            </wp:positionV>
            <wp:extent cx="4114566" cy="3061153"/>
            <wp:effectExtent l="0" t="0" r="635" b="6350"/>
            <wp:wrapNone/>
            <wp:docPr id="7" name="Рисунок 7" descr="E:\18-19 УЧ.ГОД\логотип без центра.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E:\18-19 УЧ.ГОД\логотип без центра.tif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566" cy="3061153"/>
                    </a:xfrm>
                    <a:prstGeom prst="rect">
                      <a:avLst/>
                    </a:prstGeom>
                    <a:noFill/>
                    <a:ln>
                      <a:noFill/>
                    </a:ln>
                  </pic:spPr>
                </pic:pic>
              </a:graphicData>
            </a:graphic>
          </wp:anchor>
        </w:drawing>
      </w:r>
    </w:p>
    <w:p w:rsidR="00180397" w:rsidRPr="00FB1F4E" w:rsidRDefault="00180397" w:rsidP="00180397">
      <w:pPr>
        <w:shd w:val="clear" w:color="auto" w:fill="FFFFFF"/>
        <w:suppressAutoHyphens/>
        <w:spacing w:after="0"/>
        <w:ind w:left="-567" w:right="424"/>
        <w:jc w:val="center"/>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jc w:val="center"/>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jc w:val="center"/>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jc w:val="center"/>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jc w:val="center"/>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jc w:val="center"/>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jc w:val="center"/>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jc w:val="center"/>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jc w:val="center"/>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jc w:val="center"/>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rPr>
          <w:rFonts w:cs="Times New Roman"/>
          <w:b/>
          <w:color w:val="00000A"/>
          <w:kern w:val="2"/>
          <w:szCs w:val="28"/>
          <w:u w:val="single"/>
        </w:rPr>
      </w:pPr>
    </w:p>
    <w:p w:rsidR="00180397" w:rsidRPr="00FB1F4E" w:rsidRDefault="00180397" w:rsidP="00180397">
      <w:pPr>
        <w:shd w:val="clear" w:color="auto" w:fill="FFFFFF"/>
        <w:suppressAutoHyphens/>
        <w:spacing w:after="0"/>
        <w:ind w:left="-567" w:right="424"/>
        <w:rPr>
          <w:rFonts w:cs="Times New Roman"/>
          <w:b/>
          <w:color w:val="00000A"/>
          <w:kern w:val="2"/>
          <w:szCs w:val="28"/>
          <w:u w:val="single"/>
        </w:rPr>
      </w:pPr>
    </w:p>
    <w:p w:rsidR="00180397" w:rsidRDefault="00180397" w:rsidP="00180397">
      <w:pPr>
        <w:shd w:val="clear" w:color="auto" w:fill="FFFFFF"/>
        <w:suppressAutoHyphens/>
        <w:spacing w:after="0"/>
        <w:ind w:left="-567" w:right="424"/>
        <w:jc w:val="center"/>
        <w:rPr>
          <w:rFonts w:cs="Times New Roman"/>
          <w:b/>
          <w:color w:val="00000A"/>
          <w:kern w:val="2"/>
          <w:sz w:val="28"/>
          <w:szCs w:val="28"/>
        </w:rPr>
      </w:pPr>
    </w:p>
    <w:p w:rsidR="00180397" w:rsidRDefault="00180397" w:rsidP="00180397">
      <w:pPr>
        <w:shd w:val="clear" w:color="auto" w:fill="FFFFFF"/>
        <w:suppressAutoHyphens/>
        <w:spacing w:after="0"/>
        <w:ind w:left="-567" w:right="424"/>
        <w:jc w:val="center"/>
        <w:rPr>
          <w:rFonts w:cs="Times New Roman"/>
          <w:b/>
          <w:color w:val="00000A"/>
          <w:kern w:val="2"/>
          <w:sz w:val="28"/>
          <w:szCs w:val="28"/>
        </w:rPr>
      </w:pPr>
    </w:p>
    <w:p w:rsidR="00180397" w:rsidRDefault="00180397" w:rsidP="00180397">
      <w:pPr>
        <w:shd w:val="clear" w:color="auto" w:fill="FFFFFF"/>
        <w:suppressAutoHyphens/>
        <w:spacing w:after="0"/>
        <w:ind w:left="-567" w:right="424"/>
        <w:jc w:val="center"/>
        <w:rPr>
          <w:rFonts w:cs="Times New Roman"/>
          <w:b/>
          <w:color w:val="00000A"/>
          <w:kern w:val="2"/>
          <w:sz w:val="28"/>
          <w:szCs w:val="28"/>
        </w:rPr>
      </w:pPr>
    </w:p>
    <w:p w:rsidR="00180397" w:rsidRDefault="00180397" w:rsidP="00180397">
      <w:pPr>
        <w:shd w:val="clear" w:color="auto" w:fill="FFFFFF"/>
        <w:suppressAutoHyphens/>
        <w:spacing w:after="0"/>
        <w:ind w:left="-567" w:right="424"/>
        <w:jc w:val="center"/>
        <w:rPr>
          <w:rFonts w:cs="Times New Roman"/>
          <w:b/>
          <w:color w:val="00000A"/>
          <w:kern w:val="2"/>
          <w:sz w:val="28"/>
          <w:szCs w:val="28"/>
        </w:rPr>
      </w:pPr>
    </w:p>
    <w:p w:rsidR="00180397" w:rsidRDefault="00180397" w:rsidP="00180397">
      <w:pPr>
        <w:shd w:val="clear" w:color="auto" w:fill="FFFFFF"/>
        <w:suppressAutoHyphens/>
        <w:spacing w:after="0"/>
        <w:ind w:left="-567" w:right="424"/>
        <w:jc w:val="center"/>
        <w:rPr>
          <w:rFonts w:cs="Times New Roman"/>
          <w:b/>
          <w:color w:val="00000A"/>
          <w:kern w:val="2"/>
          <w:sz w:val="28"/>
          <w:szCs w:val="28"/>
        </w:rPr>
      </w:pPr>
    </w:p>
    <w:p w:rsidR="00180397" w:rsidRPr="00351554" w:rsidRDefault="00180397" w:rsidP="00180397">
      <w:pPr>
        <w:shd w:val="clear" w:color="auto" w:fill="FFFFFF"/>
        <w:suppressAutoHyphens/>
        <w:spacing w:after="0"/>
        <w:ind w:left="-567" w:right="424"/>
        <w:jc w:val="center"/>
        <w:rPr>
          <w:rFonts w:cs="Times New Roman"/>
          <w:b/>
          <w:color w:val="00000A"/>
          <w:kern w:val="2"/>
          <w:sz w:val="28"/>
          <w:szCs w:val="28"/>
        </w:rPr>
      </w:pPr>
      <w:r w:rsidRPr="00351554">
        <w:rPr>
          <w:rFonts w:cs="Times New Roman"/>
          <w:b/>
          <w:color w:val="00000A"/>
          <w:kern w:val="2"/>
          <w:sz w:val="28"/>
          <w:szCs w:val="28"/>
        </w:rPr>
        <w:t xml:space="preserve">д. Ясная Поляна, </w:t>
      </w:r>
    </w:p>
    <w:p w:rsidR="00180397" w:rsidRDefault="00BB0D1B" w:rsidP="00180397">
      <w:pPr>
        <w:shd w:val="clear" w:color="auto" w:fill="FFFFFF"/>
        <w:suppressAutoHyphens/>
        <w:spacing w:after="0"/>
        <w:ind w:left="-567" w:right="424"/>
        <w:jc w:val="center"/>
        <w:rPr>
          <w:rFonts w:cs="Times New Roman"/>
          <w:b/>
          <w:color w:val="00000A"/>
          <w:kern w:val="2"/>
          <w:sz w:val="28"/>
          <w:szCs w:val="28"/>
        </w:rPr>
      </w:pPr>
      <w:r>
        <w:rPr>
          <w:rFonts w:cs="Times New Roman"/>
          <w:b/>
          <w:color w:val="00000A"/>
          <w:kern w:val="2"/>
          <w:sz w:val="28"/>
          <w:szCs w:val="28"/>
        </w:rPr>
        <w:t>2024</w:t>
      </w:r>
      <w:r w:rsidR="00C705E6">
        <w:rPr>
          <w:rFonts w:cs="Times New Roman"/>
          <w:b/>
          <w:color w:val="00000A"/>
          <w:kern w:val="2"/>
          <w:sz w:val="28"/>
          <w:szCs w:val="28"/>
        </w:rPr>
        <w:t xml:space="preserve"> </w:t>
      </w:r>
      <w:r w:rsidR="00180397" w:rsidRPr="00351554">
        <w:rPr>
          <w:rFonts w:cs="Times New Roman"/>
          <w:b/>
          <w:color w:val="00000A"/>
          <w:kern w:val="2"/>
          <w:sz w:val="28"/>
          <w:szCs w:val="28"/>
        </w:rPr>
        <w:t>г.</w:t>
      </w:r>
    </w:p>
    <w:p w:rsidR="0027322F" w:rsidRPr="007075CA" w:rsidRDefault="0027322F" w:rsidP="0027322F">
      <w:pPr>
        <w:spacing w:after="0"/>
        <w:ind w:left="-567" w:right="-284" w:firstLine="567"/>
        <w:jc w:val="center"/>
        <w:rPr>
          <w:rFonts w:cs="Times New Roman"/>
          <w:b/>
          <w:sz w:val="28"/>
          <w:szCs w:val="28"/>
        </w:rPr>
      </w:pPr>
      <w:r w:rsidRPr="007075CA">
        <w:rPr>
          <w:rFonts w:cs="Times New Roman"/>
          <w:b/>
          <w:sz w:val="28"/>
          <w:szCs w:val="28"/>
        </w:rPr>
        <w:lastRenderedPageBreak/>
        <w:t>Пояснительная записка</w:t>
      </w:r>
    </w:p>
    <w:p w:rsidR="0027322F" w:rsidRPr="007075CA" w:rsidRDefault="0027322F" w:rsidP="0027322F">
      <w:pPr>
        <w:spacing w:after="0"/>
        <w:ind w:left="-567" w:right="-284" w:firstLine="567"/>
        <w:jc w:val="center"/>
        <w:rPr>
          <w:rFonts w:cs="Times New Roman"/>
          <w:b/>
          <w:sz w:val="28"/>
          <w:szCs w:val="28"/>
        </w:rPr>
      </w:pPr>
    </w:p>
    <w:p w:rsidR="0027322F" w:rsidRPr="007075CA" w:rsidRDefault="00976C49" w:rsidP="00976C49">
      <w:pPr>
        <w:spacing w:after="0"/>
        <w:ind w:left="-567" w:right="-284" w:firstLine="567"/>
        <w:jc w:val="both"/>
        <w:rPr>
          <w:rFonts w:cs="Times New Roman"/>
          <w:sz w:val="28"/>
          <w:szCs w:val="28"/>
        </w:rPr>
      </w:pPr>
      <w:r w:rsidRPr="007075CA">
        <w:rPr>
          <w:rFonts w:cs="Times New Roman"/>
          <w:sz w:val="28"/>
          <w:szCs w:val="28"/>
        </w:rPr>
        <w:t>Учебный план дополнительного образования ГОУ ТО «Яснополянск</w:t>
      </w:r>
      <w:r w:rsidR="00ED7623" w:rsidRPr="007075CA">
        <w:rPr>
          <w:rFonts w:cs="Times New Roman"/>
          <w:sz w:val="28"/>
          <w:szCs w:val="28"/>
        </w:rPr>
        <w:t>ий комплекс</w:t>
      </w:r>
      <w:r w:rsidRPr="007075CA">
        <w:rPr>
          <w:rFonts w:cs="Times New Roman"/>
          <w:sz w:val="28"/>
          <w:szCs w:val="28"/>
        </w:rPr>
        <w:t xml:space="preserve">» разработан на основе учета интересов учащихся и с учетом профессионального потенциала педагогического коллектива. Поскольку в школе приоритетным является подход личностно-ориентированного обучения и воспитания учащихся, учебный план отражает цели и задачи образования и воспитания в школе, направленные на развитие индивидуальных возможностей и способностей ученика. </w:t>
      </w:r>
      <w:r w:rsidR="0027322F" w:rsidRPr="007075CA">
        <w:rPr>
          <w:rFonts w:cs="Times New Roman"/>
          <w:sz w:val="28"/>
          <w:szCs w:val="28"/>
        </w:rPr>
        <w:t>Подход к системе</w:t>
      </w:r>
      <w:r w:rsidR="00F015AF" w:rsidRPr="007075CA">
        <w:rPr>
          <w:rFonts w:cs="Times New Roman"/>
          <w:sz w:val="28"/>
          <w:szCs w:val="28"/>
        </w:rPr>
        <w:t xml:space="preserve"> дополнительного образования в Я</w:t>
      </w:r>
      <w:r w:rsidR="0027322F" w:rsidRPr="007075CA">
        <w:rPr>
          <w:rFonts w:cs="Times New Roman"/>
          <w:sz w:val="28"/>
          <w:szCs w:val="28"/>
        </w:rPr>
        <w:t>снополян</w:t>
      </w:r>
      <w:r w:rsidR="00F015AF" w:rsidRPr="007075CA">
        <w:rPr>
          <w:rFonts w:cs="Times New Roman"/>
          <w:sz w:val="28"/>
          <w:szCs w:val="28"/>
        </w:rPr>
        <w:t>ском комплексе</w:t>
      </w:r>
      <w:r w:rsidR="0027322F" w:rsidRPr="007075CA">
        <w:rPr>
          <w:rFonts w:cs="Times New Roman"/>
          <w:sz w:val="28"/>
          <w:szCs w:val="28"/>
        </w:rPr>
        <w:t xml:space="preserve"> определяют слова </w:t>
      </w:r>
      <w:proofErr w:type="spellStart"/>
      <w:r w:rsidR="0027322F" w:rsidRPr="007075CA">
        <w:rPr>
          <w:rFonts w:cs="Times New Roman"/>
          <w:sz w:val="28"/>
          <w:szCs w:val="28"/>
        </w:rPr>
        <w:t>Л.Н.Толстого</w:t>
      </w:r>
      <w:proofErr w:type="spellEnd"/>
      <w:r w:rsidR="0027322F" w:rsidRPr="007075CA">
        <w:rPr>
          <w:rFonts w:cs="Times New Roman"/>
          <w:sz w:val="28"/>
          <w:szCs w:val="28"/>
        </w:rPr>
        <w:t xml:space="preserve">: </w:t>
      </w:r>
      <w:r w:rsidR="0027322F" w:rsidRPr="007075CA">
        <w:rPr>
          <w:rFonts w:cs="Times New Roman"/>
          <w:b/>
          <w:sz w:val="28"/>
          <w:szCs w:val="28"/>
        </w:rPr>
        <w:t>«</w:t>
      </w:r>
      <w:r w:rsidR="0027322F" w:rsidRPr="007075CA">
        <w:rPr>
          <w:rStyle w:val="a3"/>
          <w:rFonts w:cs="Times New Roman"/>
          <w:b w:val="0"/>
          <w:iCs/>
          <w:color w:val="000000"/>
          <w:sz w:val="28"/>
          <w:szCs w:val="28"/>
          <w:shd w:val="clear" w:color="auto" w:fill="FFFFFF"/>
        </w:rPr>
        <w:t>Способности даны каждому: одного природа одарила музыкальным слухом, другого - склонностью к изучению наук, третьему дала руку мастера, четвертому - глаз художника, а кому-то даровала только доброе сердце, готовое бескорыстно служить людям...»</w:t>
      </w:r>
      <w:r w:rsidRPr="007075CA">
        <w:rPr>
          <w:rFonts w:cs="Times New Roman"/>
          <w:sz w:val="28"/>
          <w:szCs w:val="28"/>
        </w:rPr>
        <w:t xml:space="preserve"> Главная задача школы - формирование и развитие нравственной, самостоятельной, творческой и физически здоровой личности учащихся, свободно адаптирующихся в современном обществе и преумножающих культурное наследие страны. Одним из условий выполнения данной задачи является интеграция основного и дополнительного образования. </w:t>
      </w:r>
    </w:p>
    <w:p w:rsidR="0027322F"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Учебный план дополнительного образования </w:t>
      </w:r>
      <w:r w:rsidR="00F015AF" w:rsidRPr="007075CA">
        <w:rPr>
          <w:rFonts w:cs="Times New Roman"/>
          <w:sz w:val="28"/>
          <w:szCs w:val="28"/>
        </w:rPr>
        <w:t>ГОУ ТО «Яснополянского</w:t>
      </w:r>
      <w:r w:rsidR="00ED7623" w:rsidRPr="007075CA">
        <w:rPr>
          <w:rFonts w:cs="Times New Roman"/>
          <w:sz w:val="28"/>
          <w:szCs w:val="28"/>
        </w:rPr>
        <w:t xml:space="preserve"> </w:t>
      </w:r>
      <w:r w:rsidR="00F015AF" w:rsidRPr="007075CA">
        <w:rPr>
          <w:rFonts w:cs="Times New Roman"/>
          <w:sz w:val="28"/>
          <w:szCs w:val="28"/>
        </w:rPr>
        <w:t>комплекса</w:t>
      </w:r>
      <w:r w:rsidR="0027322F" w:rsidRPr="007075CA">
        <w:rPr>
          <w:rFonts w:cs="Times New Roman"/>
          <w:sz w:val="28"/>
          <w:szCs w:val="28"/>
        </w:rPr>
        <w:t>»</w:t>
      </w:r>
      <w:r w:rsidRPr="007075CA">
        <w:rPr>
          <w:rFonts w:cs="Times New Roman"/>
          <w:sz w:val="28"/>
          <w:szCs w:val="28"/>
        </w:rPr>
        <w:t xml:space="preserve"> - нормативный документ, определяющий объём, порядок, содержание изучения и преподавания курса дополнительного образования. Настоящий учебный план является логическим продолжением основных образовательных программ начального общего образования, основного общего образования и среднего образования.</w:t>
      </w:r>
    </w:p>
    <w:p w:rsidR="0027322F"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Учебный план дополнительного образования </w:t>
      </w:r>
      <w:r w:rsidR="0027322F" w:rsidRPr="007075CA">
        <w:rPr>
          <w:rFonts w:cs="Times New Roman"/>
          <w:sz w:val="28"/>
          <w:szCs w:val="28"/>
        </w:rPr>
        <w:t>ГОУ ТО «Яснополянск</w:t>
      </w:r>
      <w:r w:rsidR="00ED7623" w:rsidRPr="007075CA">
        <w:rPr>
          <w:rFonts w:cs="Times New Roman"/>
          <w:sz w:val="28"/>
          <w:szCs w:val="28"/>
        </w:rPr>
        <w:t xml:space="preserve">ого </w:t>
      </w:r>
      <w:r w:rsidR="00F015AF" w:rsidRPr="007075CA">
        <w:rPr>
          <w:rFonts w:cs="Times New Roman"/>
          <w:sz w:val="28"/>
          <w:szCs w:val="28"/>
        </w:rPr>
        <w:t>комплекса</w:t>
      </w:r>
      <w:r w:rsidR="0027322F" w:rsidRPr="007075CA">
        <w:rPr>
          <w:rFonts w:cs="Times New Roman"/>
          <w:sz w:val="28"/>
          <w:szCs w:val="28"/>
        </w:rPr>
        <w:t xml:space="preserve">» </w:t>
      </w:r>
      <w:r w:rsidRPr="007075CA">
        <w:rPr>
          <w:rFonts w:cs="Times New Roman"/>
          <w:sz w:val="28"/>
          <w:szCs w:val="28"/>
        </w:rPr>
        <w:t>определяет состав и структуру направлений, формы организации, объём видов деятельности для обучающихся школы. При отборе содержания и видов деятельности детей по каждой направленности учтены интересы и потребности детей, пожелания родителей, рекомендации педагога-психолога, опыт внеаудиторной и вне</w:t>
      </w:r>
      <w:r w:rsidR="0027322F" w:rsidRPr="007075CA">
        <w:rPr>
          <w:rFonts w:cs="Times New Roman"/>
          <w:sz w:val="28"/>
          <w:szCs w:val="28"/>
        </w:rPr>
        <w:t>урочной деятельности педагогов.</w:t>
      </w:r>
    </w:p>
    <w:p w:rsidR="00A14722" w:rsidRDefault="00976C49" w:rsidP="00953295">
      <w:pPr>
        <w:pStyle w:val="a4"/>
        <w:spacing w:after="0"/>
        <w:ind w:left="-567" w:right="-284" w:firstLine="709"/>
        <w:jc w:val="both"/>
        <w:rPr>
          <w:rFonts w:cs="Times New Roman"/>
          <w:sz w:val="28"/>
          <w:szCs w:val="28"/>
        </w:rPr>
      </w:pPr>
      <w:r w:rsidRPr="000635DC">
        <w:rPr>
          <w:rFonts w:cs="Times New Roman"/>
          <w:b/>
          <w:sz w:val="28"/>
          <w:szCs w:val="28"/>
        </w:rPr>
        <w:t>Нормативно-правовой основой формирования учебного плана дополнительного образования</w:t>
      </w:r>
      <w:r w:rsidRPr="000635DC">
        <w:rPr>
          <w:rFonts w:cs="Times New Roman"/>
          <w:sz w:val="28"/>
          <w:szCs w:val="28"/>
        </w:rPr>
        <w:t xml:space="preserve"> является:</w:t>
      </w:r>
    </w:p>
    <w:p w:rsidR="00E97F8B" w:rsidRPr="00A14722" w:rsidRDefault="00134423" w:rsidP="00E97F8B">
      <w:pPr>
        <w:pStyle w:val="a4"/>
        <w:spacing w:after="0"/>
        <w:ind w:left="-567" w:right="-284" w:firstLine="709"/>
        <w:jc w:val="both"/>
        <w:rPr>
          <w:rFonts w:cs="Times New Roman"/>
          <w:sz w:val="28"/>
          <w:szCs w:val="28"/>
        </w:rPr>
      </w:pPr>
      <w:r w:rsidRPr="000635DC">
        <w:rPr>
          <w:rFonts w:cs="Times New Roman"/>
          <w:sz w:val="28"/>
          <w:szCs w:val="28"/>
        </w:rPr>
        <w:t xml:space="preserve"> </w:t>
      </w:r>
      <w:r w:rsidR="00E97F8B" w:rsidRPr="00A14722">
        <w:rPr>
          <w:rFonts w:cs="Times New Roman"/>
          <w:sz w:val="28"/>
          <w:szCs w:val="28"/>
        </w:rPr>
        <w:t>- Федерального закона РФ «Об образовании в Российской Федерации» № 273-ФЗ;</w:t>
      </w:r>
    </w:p>
    <w:p w:rsidR="00E97F8B" w:rsidRPr="00E97F8B" w:rsidRDefault="00E97F8B" w:rsidP="00E97F8B">
      <w:pPr>
        <w:pStyle w:val="a4"/>
        <w:spacing w:after="0"/>
        <w:ind w:left="-567" w:right="-284" w:firstLine="709"/>
        <w:jc w:val="both"/>
        <w:rPr>
          <w:rFonts w:cs="Times New Roman"/>
          <w:sz w:val="28"/>
          <w:szCs w:val="28"/>
        </w:rPr>
      </w:pPr>
      <w:r w:rsidRPr="00A14722">
        <w:rPr>
          <w:rFonts w:cs="Times New Roman"/>
          <w:sz w:val="28"/>
          <w:szCs w:val="28"/>
        </w:rPr>
        <w:t>- постановлением Правительства РФ от 28 октября 2013 г. № 966 "О лицензировании</w:t>
      </w:r>
      <w:r>
        <w:rPr>
          <w:rFonts w:cs="Times New Roman"/>
          <w:sz w:val="28"/>
          <w:szCs w:val="28"/>
        </w:rPr>
        <w:t xml:space="preserve"> </w:t>
      </w:r>
      <w:r w:rsidRPr="00E97F8B">
        <w:rPr>
          <w:rFonts w:cs="Times New Roman"/>
          <w:sz w:val="28"/>
          <w:szCs w:val="28"/>
        </w:rPr>
        <w:t>образовательной деятельности";</w:t>
      </w:r>
    </w:p>
    <w:p w:rsidR="00E97F8B" w:rsidRPr="00E97F8B" w:rsidRDefault="00E97F8B" w:rsidP="00E97F8B">
      <w:pPr>
        <w:pStyle w:val="a4"/>
        <w:spacing w:after="0"/>
        <w:ind w:left="-567" w:right="-284" w:firstLine="709"/>
        <w:jc w:val="both"/>
        <w:rPr>
          <w:rFonts w:cs="Times New Roman"/>
          <w:sz w:val="28"/>
          <w:szCs w:val="28"/>
        </w:rPr>
      </w:pPr>
      <w:r w:rsidRPr="00A14722">
        <w:rPr>
          <w:rFonts w:cs="Times New Roman"/>
          <w:sz w:val="28"/>
          <w:szCs w:val="28"/>
        </w:rPr>
        <w:t xml:space="preserve">- приказа </w:t>
      </w:r>
      <w:proofErr w:type="spellStart"/>
      <w:r w:rsidRPr="00A14722">
        <w:rPr>
          <w:rFonts w:cs="Times New Roman"/>
          <w:sz w:val="28"/>
          <w:szCs w:val="28"/>
        </w:rPr>
        <w:t>Минобрнауки</w:t>
      </w:r>
      <w:proofErr w:type="spellEnd"/>
      <w:r w:rsidRPr="00A14722">
        <w:rPr>
          <w:rFonts w:cs="Times New Roman"/>
          <w:sz w:val="28"/>
          <w:szCs w:val="28"/>
        </w:rPr>
        <w:t xml:space="preserve"> России от 29.08.2013 г. № 1008 "Об утверждении Порядка</w:t>
      </w:r>
      <w:r>
        <w:rPr>
          <w:rFonts w:cs="Times New Roman"/>
          <w:sz w:val="28"/>
          <w:szCs w:val="28"/>
        </w:rPr>
        <w:t xml:space="preserve"> </w:t>
      </w:r>
      <w:r w:rsidRPr="00E97F8B">
        <w:rPr>
          <w:rFonts w:cs="Times New Roman"/>
          <w:sz w:val="28"/>
          <w:szCs w:val="28"/>
        </w:rPr>
        <w:t>организации и осуществления образовательной деятельности по дополнительным</w:t>
      </w:r>
      <w:r>
        <w:rPr>
          <w:rFonts w:cs="Times New Roman"/>
          <w:sz w:val="28"/>
          <w:szCs w:val="28"/>
        </w:rPr>
        <w:t xml:space="preserve"> </w:t>
      </w:r>
      <w:r w:rsidRPr="00E97F8B">
        <w:rPr>
          <w:rFonts w:cs="Times New Roman"/>
          <w:sz w:val="28"/>
          <w:szCs w:val="28"/>
        </w:rPr>
        <w:t>общеобразовательным программам";</w:t>
      </w:r>
    </w:p>
    <w:p w:rsidR="00E97F8B" w:rsidRPr="00E97F8B" w:rsidRDefault="00E97F8B" w:rsidP="00E97F8B">
      <w:pPr>
        <w:pStyle w:val="a4"/>
        <w:spacing w:after="0"/>
        <w:ind w:left="-567" w:right="-284" w:firstLine="709"/>
        <w:jc w:val="both"/>
        <w:rPr>
          <w:rFonts w:cs="Times New Roman"/>
          <w:sz w:val="28"/>
          <w:szCs w:val="28"/>
        </w:rPr>
      </w:pPr>
      <w:r w:rsidRPr="00A14722">
        <w:rPr>
          <w:rFonts w:cs="Times New Roman"/>
          <w:sz w:val="28"/>
          <w:szCs w:val="28"/>
        </w:rPr>
        <w:lastRenderedPageBreak/>
        <w:t xml:space="preserve">- приказа </w:t>
      </w:r>
      <w:proofErr w:type="spellStart"/>
      <w:r w:rsidRPr="00A14722">
        <w:rPr>
          <w:rFonts w:cs="Times New Roman"/>
          <w:sz w:val="28"/>
          <w:szCs w:val="28"/>
        </w:rPr>
        <w:t>Рособрнадзора</w:t>
      </w:r>
      <w:proofErr w:type="spellEnd"/>
      <w:r w:rsidRPr="00A14722">
        <w:rPr>
          <w:rFonts w:cs="Times New Roman"/>
          <w:sz w:val="28"/>
          <w:szCs w:val="28"/>
        </w:rPr>
        <w:t xml:space="preserve"> от 29.05.2014 № 785 «Об утверждении требований к</w:t>
      </w:r>
      <w:r>
        <w:rPr>
          <w:rFonts w:cs="Times New Roman"/>
          <w:sz w:val="28"/>
          <w:szCs w:val="28"/>
        </w:rPr>
        <w:t xml:space="preserve"> </w:t>
      </w:r>
      <w:r w:rsidRPr="00E97F8B">
        <w:rPr>
          <w:rFonts w:cs="Times New Roman"/>
          <w:sz w:val="28"/>
          <w:szCs w:val="28"/>
        </w:rPr>
        <w:t>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E97F8B" w:rsidRPr="00E97F8B" w:rsidRDefault="00E97F8B" w:rsidP="00E97F8B">
      <w:pPr>
        <w:pStyle w:val="a4"/>
        <w:spacing w:after="0"/>
        <w:ind w:left="-567" w:right="-284" w:firstLine="709"/>
        <w:jc w:val="both"/>
        <w:rPr>
          <w:rFonts w:cs="Times New Roman"/>
          <w:sz w:val="28"/>
          <w:szCs w:val="28"/>
        </w:rPr>
      </w:pPr>
      <w:r w:rsidRPr="00A14722">
        <w:rPr>
          <w:rFonts w:cs="Times New Roman"/>
          <w:sz w:val="28"/>
          <w:szCs w:val="28"/>
        </w:rPr>
        <w:t xml:space="preserve">- приказа </w:t>
      </w:r>
      <w:proofErr w:type="spellStart"/>
      <w:r w:rsidRPr="00A14722">
        <w:rPr>
          <w:rFonts w:cs="Times New Roman"/>
          <w:sz w:val="28"/>
          <w:szCs w:val="28"/>
        </w:rPr>
        <w:t>Минобрнауки</w:t>
      </w:r>
      <w:proofErr w:type="spellEnd"/>
      <w:r w:rsidRPr="00A14722">
        <w:rPr>
          <w:rFonts w:cs="Times New Roman"/>
          <w:sz w:val="28"/>
          <w:szCs w:val="28"/>
        </w:rPr>
        <w:t xml:space="preserve"> России от 22.09.2015 № 1040 «Об утверждении общих</w:t>
      </w:r>
      <w:r>
        <w:rPr>
          <w:rFonts w:cs="Times New Roman"/>
          <w:sz w:val="28"/>
          <w:szCs w:val="28"/>
        </w:rPr>
        <w:t xml:space="preserve"> </w:t>
      </w:r>
      <w:r w:rsidRPr="00E97F8B">
        <w:rPr>
          <w:rFonts w:cs="Times New Roman"/>
          <w:sz w:val="28"/>
          <w:szCs w:val="28"/>
        </w:rPr>
        <w:t>требований к определению нормативных затрат на оказание государственных</w:t>
      </w:r>
      <w:r>
        <w:rPr>
          <w:rFonts w:cs="Times New Roman"/>
          <w:sz w:val="28"/>
          <w:szCs w:val="28"/>
        </w:rPr>
        <w:t xml:space="preserve"> </w:t>
      </w:r>
      <w:r w:rsidRPr="00E97F8B">
        <w:rPr>
          <w:rFonts w:cs="Times New Roman"/>
          <w:sz w:val="28"/>
          <w:szCs w:val="28"/>
        </w:rPr>
        <w:t>(муниципальных) услуг в сфере образования, науки и молодежной политики, применяемых</w:t>
      </w:r>
      <w:r>
        <w:rPr>
          <w:rFonts w:cs="Times New Roman"/>
          <w:sz w:val="28"/>
          <w:szCs w:val="28"/>
        </w:rPr>
        <w:t xml:space="preserve"> </w:t>
      </w:r>
      <w:r w:rsidRPr="00E97F8B">
        <w:rPr>
          <w:rFonts w:cs="Times New Roman"/>
          <w:sz w:val="28"/>
          <w:szCs w:val="28"/>
        </w:rPr>
        <w:t>при расчете объема субсидии на финансовое обеспечение выполнения государственного</w:t>
      </w:r>
      <w:r>
        <w:rPr>
          <w:rFonts w:cs="Times New Roman"/>
          <w:sz w:val="28"/>
          <w:szCs w:val="28"/>
        </w:rPr>
        <w:t xml:space="preserve"> </w:t>
      </w:r>
      <w:r w:rsidRPr="00E97F8B">
        <w:rPr>
          <w:rFonts w:cs="Times New Roman"/>
          <w:sz w:val="28"/>
          <w:szCs w:val="28"/>
        </w:rPr>
        <w:t>(муниципального) задания на оказание государственных (муниципальных) услуг</w:t>
      </w:r>
      <w:r>
        <w:rPr>
          <w:rFonts w:cs="Times New Roman"/>
          <w:sz w:val="28"/>
          <w:szCs w:val="28"/>
        </w:rPr>
        <w:t xml:space="preserve"> </w:t>
      </w:r>
      <w:r w:rsidRPr="00E97F8B">
        <w:rPr>
          <w:rFonts w:cs="Times New Roman"/>
          <w:sz w:val="28"/>
          <w:szCs w:val="28"/>
        </w:rPr>
        <w:t>(выполнения работ) государственным муниципальным учреждениям;</w:t>
      </w:r>
    </w:p>
    <w:p w:rsidR="00E97F8B" w:rsidRPr="00E97F8B" w:rsidRDefault="00E97F8B" w:rsidP="00E97F8B">
      <w:pPr>
        <w:pStyle w:val="a4"/>
        <w:spacing w:after="0"/>
        <w:ind w:left="-567" w:right="-284" w:firstLine="709"/>
        <w:jc w:val="both"/>
        <w:rPr>
          <w:rFonts w:cs="Times New Roman"/>
          <w:sz w:val="28"/>
          <w:szCs w:val="28"/>
        </w:rPr>
      </w:pPr>
      <w:r w:rsidRPr="00A14722">
        <w:rPr>
          <w:rFonts w:cs="Times New Roman"/>
          <w:sz w:val="28"/>
          <w:szCs w:val="28"/>
        </w:rPr>
        <w:t xml:space="preserve">- приказа </w:t>
      </w:r>
      <w:proofErr w:type="spellStart"/>
      <w:r w:rsidRPr="00A14722">
        <w:rPr>
          <w:rFonts w:cs="Times New Roman"/>
          <w:sz w:val="28"/>
          <w:szCs w:val="28"/>
        </w:rPr>
        <w:t>Минобрнауки</w:t>
      </w:r>
      <w:proofErr w:type="spellEnd"/>
      <w:r w:rsidRPr="00A14722">
        <w:rPr>
          <w:rFonts w:cs="Times New Roman"/>
          <w:sz w:val="28"/>
          <w:szCs w:val="28"/>
        </w:rPr>
        <w:t xml:space="preserve"> России от 22.12.2014 № 1601 «О продолжительности рабочего</w:t>
      </w:r>
      <w:r>
        <w:rPr>
          <w:rFonts w:cs="Times New Roman"/>
          <w:sz w:val="28"/>
          <w:szCs w:val="28"/>
        </w:rPr>
        <w:t xml:space="preserve"> </w:t>
      </w:r>
      <w:r w:rsidRPr="00E97F8B">
        <w:rPr>
          <w:rFonts w:cs="Times New Roman"/>
          <w:sz w:val="28"/>
          <w:szCs w:val="28"/>
        </w:rPr>
        <w:t>времени (нормах часов педагогической работы за ставку заработной платы) педагогических</w:t>
      </w:r>
      <w:r>
        <w:rPr>
          <w:rFonts w:cs="Times New Roman"/>
          <w:sz w:val="28"/>
          <w:szCs w:val="28"/>
        </w:rPr>
        <w:t xml:space="preserve"> </w:t>
      </w:r>
      <w:r w:rsidRPr="00E97F8B">
        <w:rPr>
          <w:rFonts w:cs="Times New Roman"/>
          <w:sz w:val="28"/>
          <w:szCs w:val="28"/>
        </w:rPr>
        <w:t>работников и о порядке определения учебной нагрузки педагогических работников,</w:t>
      </w:r>
      <w:r>
        <w:rPr>
          <w:rFonts w:cs="Times New Roman"/>
          <w:sz w:val="28"/>
          <w:szCs w:val="28"/>
        </w:rPr>
        <w:t xml:space="preserve"> </w:t>
      </w:r>
      <w:r w:rsidRPr="00E97F8B">
        <w:rPr>
          <w:rFonts w:cs="Times New Roman"/>
          <w:sz w:val="28"/>
          <w:szCs w:val="28"/>
        </w:rPr>
        <w:t>оговариваемой в трудовом договоре»;</w:t>
      </w:r>
    </w:p>
    <w:p w:rsidR="00E97F8B" w:rsidRPr="00E97F8B" w:rsidRDefault="00E97F8B" w:rsidP="00E97F8B">
      <w:pPr>
        <w:pStyle w:val="a4"/>
        <w:spacing w:after="0"/>
        <w:ind w:left="-567" w:right="-284" w:firstLine="709"/>
        <w:jc w:val="both"/>
        <w:rPr>
          <w:rFonts w:cs="Times New Roman"/>
          <w:sz w:val="28"/>
          <w:szCs w:val="28"/>
        </w:rPr>
      </w:pPr>
      <w:r w:rsidRPr="00A14722">
        <w:rPr>
          <w:rFonts w:cs="Times New Roman"/>
          <w:sz w:val="28"/>
          <w:szCs w:val="28"/>
        </w:rPr>
        <w:t xml:space="preserve">- приказа </w:t>
      </w:r>
      <w:proofErr w:type="spellStart"/>
      <w:r w:rsidRPr="00A14722">
        <w:rPr>
          <w:rFonts w:cs="Times New Roman"/>
          <w:sz w:val="28"/>
          <w:szCs w:val="28"/>
        </w:rPr>
        <w:t>Минобрнауки</w:t>
      </w:r>
      <w:proofErr w:type="spellEnd"/>
      <w:r w:rsidRPr="00A14722">
        <w:rPr>
          <w:rFonts w:cs="Times New Roman"/>
          <w:sz w:val="28"/>
          <w:szCs w:val="28"/>
        </w:rPr>
        <w:t xml:space="preserve"> России от 11.05.2016 № 536 «Об утверждении Особенностей</w:t>
      </w:r>
      <w:r>
        <w:rPr>
          <w:rFonts w:cs="Times New Roman"/>
          <w:sz w:val="28"/>
          <w:szCs w:val="28"/>
        </w:rPr>
        <w:t xml:space="preserve"> </w:t>
      </w:r>
      <w:r w:rsidRPr="00E97F8B">
        <w:rPr>
          <w:rFonts w:cs="Times New Roman"/>
          <w:sz w:val="28"/>
          <w:szCs w:val="28"/>
        </w:rPr>
        <w:t>режима рабочего времени и времени отдыха педагогических и иных работников</w:t>
      </w:r>
      <w:r>
        <w:rPr>
          <w:rFonts w:cs="Times New Roman"/>
          <w:sz w:val="28"/>
          <w:szCs w:val="28"/>
        </w:rPr>
        <w:t xml:space="preserve"> </w:t>
      </w:r>
      <w:r w:rsidRPr="00E97F8B">
        <w:rPr>
          <w:rFonts w:cs="Times New Roman"/>
          <w:sz w:val="28"/>
          <w:szCs w:val="28"/>
        </w:rPr>
        <w:t>организаций, осуществляющих образовательную деятельность»;</w:t>
      </w:r>
    </w:p>
    <w:p w:rsidR="00E97F8B" w:rsidRPr="00A14722" w:rsidRDefault="00E97F8B" w:rsidP="00E97F8B">
      <w:pPr>
        <w:pStyle w:val="a4"/>
        <w:spacing w:after="0"/>
        <w:ind w:left="-567" w:right="-284" w:firstLine="709"/>
        <w:jc w:val="both"/>
        <w:rPr>
          <w:rFonts w:cs="Times New Roman"/>
          <w:sz w:val="28"/>
          <w:szCs w:val="28"/>
        </w:rPr>
      </w:pPr>
      <w:r w:rsidRPr="00A14722">
        <w:rPr>
          <w:rFonts w:cs="Times New Roman"/>
          <w:sz w:val="28"/>
          <w:szCs w:val="28"/>
        </w:rPr>
        <w:t>- методических рекомендаций по проектированию дополнительных</w:t>
      </w:r>
    </w:p>
    <w:p w:rsidR="00E97F8B" w:rsidRPr="00E97F8B" w:rsidRDefault="00E97F8B" w:rsidP="00E97F8B">
      <w:pPr>
        <w:pStyle w:val="a4"/>
        <w:spacing w:after="0"/>
        <w:ind w:left="-567" w:right="-284" w:firstLine="709"/>
        <w:jc w:val="both"/>
        <w:rPr>
          <w:rFonts w:cs="Times New Roman"/>
          <w:sz w:val="28"/>
          <w:szCs w:val="28"/>
        </w:rPr>
      </w:pPr>
      <w:r w:rsidRPr="00A14722">
        <w:rPr>
          <w:rFonts w:cs="Times New Roman"/>
          <w:sz w:val="28"/>
          <w:szCs w:val="28"/>
        </w:rPr>
        <w:t xml:space="preserve">общеразвивающих программ, направленных письмом </w:t>
      </w:r>
      <w:proofErr w:type="spellStart"/>
      <w:r w:rsidRPr="00A14722">
        <w:rPr>
          <w:rFonts w:cs="Times New Roman"/>
          <w:sz w:val="28"/>
          <w:szCs w:val="28"/>
        </w:rPr>
        <w:t>Минобрнауки</w:t>
      </w:r>
      <w:proofErr w:type="spellEnd"/>
      <w:r w:rsidRPr="00A14722">
        <w:rPr>
          <w:rFonts w:cs="Times New Roman"/>
          <w:sz w:val="28"/>
          <w:szCs w:val="28"/>
        </w:rPr>
        <w:t xml:space="preserve"> России от 18.11.2015 №</w:t>
      </w:r>
      <w:r w:rsidRPr="00E97F8B">
        <w:rPr>
          <w:rFonts w:cs="Times New Roman"/>
          <w:sz w:val="28"/>
          <w:szCs w:val="28"/>
        </w:rPr>
        <w:t>09-3242;</w:t>
      </w:r>
    </w:p>
    <w:p w:rsidR="00E97F8B" w:rsidRPr="00E97F8B" w:rsidRDefault="00E97F8B" w:rsidP="00E97F8B">
      <w:pPr>
        <w:pStyle w:val="a4"/>
        <w:spacing w:after="0"/>
        <w:ind w:left="-567" w:right="-284" w:firstLine="709"/>
        <w:jc w:val="both"/>
        <w:rPr>
          <w:rFonts w:cs="Times New Roman"/>
          <w:sz w:val="28"/>
          <w:szCs w:val="28"/>
        </w:rPr>
      </w:pPr>
      <w:r w:rsidRPr="00A14722">
        <w:rPr>
          <w:rFonts w:cs="Times New Roman"/>
          <w:sz w:val="28"/>
          <w:szCs w:val="28"/>
        </w:rPr>
        <w:t>При разработке образовательных программ организации, осуществляющие</w:t>
      </w:r>
      <w:r>
        <w:rPr>
          <w:rFonts w:cs="Times New Roman"/>
          <w:sz w:val="28"/>
          <w:szCs w:val="28"/>
        </w:rPr>
        <w:t xml:space="preserve"> </w:t>
      </w:r>
      <w:r w:rsidRPr="00E97F8B">
        <w:rPr>
          <w:rFonts w:cs="Times New Roman"/>
          <w:sz w:val="28"/>
          <w:szCs w:val="28"/>
        </w:rPr>
        <w:t>образовательную деятельность, должны соблюдать требования:</w:t>
      </w:r>
    </w:p>
    <w:p w:rsidR="00E97F8B" w:rsidRPr="00E97F8B" w:rsidRDefault="00E97F8B" w:rsidP="00E97F8B">
      <w:pPr>
        <w:pStyle w:val="a4"/>
        <w:spacing w:after="0"/>
        <w:ind w:left="-567" w:right="-284" w:firstLine="709"/>
        <w:jc w:val="both"/>
        <w:rPr>
          <w:rFonts w:cs="Times New Roman"/>
          <w:sz w:val="28"/>
          <w:szCs w:val="28"/>
        </w:rPr>
      </w:pPr>
      <w:r w:rsidRPr="00A14722">
        <w:rPr>
          <w:rFonts w:cs="Times New Roman"/>
          <w:sz w:val="28"/>
          <w:szCs w:val="28"/>
        </w:rPr>
        <w:t>- СанПиН 2.4.4.3172-14 «Санитарно-эпидемиологические требования к устройству,</w:t>
      </w:r>
      <w:r>
        <w:rPr>
          <w:rFonts w:cs="Times New Roman"/>
          <w:sz w:val="28"/>
          <w:szCs w:val="28"/>
        </w:rPr>
        <w:t xml:space="preserve"> </w:t>
      </w:r>
      <w:r w:rsidRPr="00E97F8B">
        <w:rPr>
          <w:rFonts w:cs="Times New Roman"/>
          <w:sz w:val="28"/>
          <w:szCs w:val="28"/>
        </w:rPr>
        <w:t>содержанию и организации режима работы образовательных организаций дополнительного</w:t>
      </w:r>
      <w:r>
        <w:rPr>
          <w:rFonts w:cs="Times New Roman"/>
          <w:sz w:val="28"/>
          <w:szCs w:val="28"/>
        </w:rPr>
        <w:t xml:space="preserve"> </w:t>
      </w:r>
      <w:r w:rsidRPr="00E97F8B">
        <w:rPr>
          <w:rFonts w:cs="Times New Roman"/>
          <w:sz w:val="28"/>
          <w:szCs w:val="28"/>
        </w:rPr>
        <w:t>образования детей»;</w:t>
      </w:r>
    </w:p>
    <w:p w:rsidR="00E97F8B" w:rsidRPr="00E97F8B" w:rsidRDefault="00E97F8B" w:rsidP="00E97F8B">
      <w:pPr>
        <w:pStyle w:val="a4"/>
        <w:spacing w:after="0"/>
        <w:ind w:left="-567" w:right="-284" w:firstLine="709"/>
        <w:jc w:val="both"/>
        <w:rPr>
          <w:rFonts w:cs="Times New Roman"/>
          <w:sz w:val="28"/>
          <w:szCs w:val="28"/>
        </w:rPr>
      </w:pPr>
      <w:r w:rsidRPr="00A14722">
        <w:rPr>
          <w:rFonts w:cs="Times New Roman"/>
          <w:sz w:val="28"/>
          <w:szCs w:val="28"/>
        </w:rPr>
        <w:t xml:space="preserve">- приказа </w:t>
      </w:r>
      <w:proofErr w:type="spellStart"/>
      <w:r w:rsidRPr="00A14722">
        <w:rPr>
          <w:rFonts w:cs="Times New Roman"/>
          <w:sz w:val="28"/>
          <w:szCs w:val="28"/>
        </w:rPr>
        <w:t>Минобрнауки</w:t>
      </w:r>
      <w:proofErr w:type="spellEnd"/>
      <w:r w:rsidRPr="00A14722">
        <w:rPr>
          <w:rFonts w:cs="Times New Roman"/>
          <w:sz w:val="28"/>
          <w:szCs w:val="28"/>
        </w:rPr>
        <w:t xml:space="preserve"> России от 09.01.2014 № 2 «Об утверждении Порядка</w:t>
      </w:r>
      <w:r>
        <w:rPr>
          <w:rFonts w:cs="Times New Roman"/>
          <w:sz w:val="28"/>
          <w:szCs w:val="28"/>
        </w:rPr>
        <w:t xml:space="preserve"> </w:t>
      </w:r>
      <w:r w:rsidRPr="00E97F8B">
        <w:rPr>
          <w:rFonts w:cs="Times New Roman"/>
          <w:sz w:val="28"/>
          <w:szCs w:val="28"/>
        </w:rPr>
        <w:t>применения организациями, осуществляющими образовательную деятельность,</w:t>
      </w:r>
      <w:r>
        <w:rPr>
          <w:rFonts w:cs="Times New Roman"/>
          <w:sz w:val="28"/>
          <w:szCs w:val="28"/>
        </w:rPr>
        <w:t xml:space="preserve"> </w:t>
      </w:r>
      <w:r w:rsidRPr="00E97F8B">
        <w:rPr>
          <w:rFonts w:cs="Times New Roman"/>
          <w:sz w:val="28"/>
          <w:szCs w:val="28"/>
        </w:rPr>
        <w:t>электронного обучения, дистанционных образовательных технологий при реализации</w:t>
      </w:r>
      <w:r>
        <w:rPr>
          <w:rFonts w:cs="Times New Roman"/>
          <w:sz w:val="28"/>
          <w:szCs w:val="28"/>
        </w:rPr>
        <w:t xml:space="preserve"> </w:t>
      </w:r>
      <w:r w:rsidRPr="00E97F8B">
        <w:rPr>
          <w:rFonts w:cs="Times New Roman"/>
          <w:sz w:val="28"/>
          <w:szCs w:val="28"/>
        </w:rPr>
        <w:t>образовательных программ»;</w:t>
      </w:r>
    </w:p>
    <w:p w:rsidR="00E97F8B" w:rsidRPr="00A14722" w:rsidRDefault="00E97F8B" w:rsidP="00E97F8B">
      <w:pPr>
        <w:pStyle w:val="a4"/>
        <w:spacing w:after="0"/>
        <w:ind w:left="-567" w:right="-284" w:firstLine="709"/>
        <w:jc w:val="both"/>
        <w:rPr>
          <w:rFonts w:cs="Times New Roman"/>
          <w:sz w:val="28"/>
          <w:szCs w:val="28"/>
        </w:rPr>
      </w:pPr>
      <w:r w:rsidRPr="00A14722">
        <w:rPr>
          <w:rFonts w:cs="Times New Roman"/>
          <w:sz w:val="28"/>
          <w:szCs w:val="28"/>
        </w:rPr>
        <w:t>- руководствоваться иными нормативными актами по профилю реализуемой</w:t>
      </w:r>
    </w:p>
    <w:p w:rsidR="00E97F8B" w:rsidRPr="00A14722" w:rsidRDefault="00E97F8B" w:rsidP="00E97F8B">
      <w:pPr>
        <w:pStyle w:val="a4"/>
        <w:spacing w:after="0"/>
        <w:ind w:left="-567" w:right="-284" w:firstLine="709"/>
        <w:jc w:val="both"/>
        <w:rPr>
          <w:rFonts w:cs="Times New Roman"/>
          <w:sz w:val="28"/>
          <w:szCs w:val="28"/>
        </w:rPr>
      </w:pPr>
      <w:r w:rsidRPr="00A14722">
        <w:rPr>
          <w:rFonts w:cs="Times New Roman"/>
          <w:sz w:val="28"/>
          <w:szCs w:val="28"/>
        </w:rPr>
        <w:t>образовательной программы, локальными актами учреждения;</w:t>
      </w:r>
    </w:p>
    <w:p w:rsidR="00E97F8B" w:rsidRPr="00E97F8B" w:rsidRDefault="00E97F8B" w:rsidP="00E97F8B">
      <w:pPr>
        <w:pStyle w:val="a4"/>
        <w:spacing w:after="0"/>
        <w:ind w:left="-567" w:right="-284" w:firstLine="709"/>
        <w:jc w:val="both"/>
        <w:rPr>
          <w:rFonts w:cs="Times New Roman"/>
          <w:sz w:val="28"/>
          <w:szCs w:val="28"/>
        </w:rPr>
      </w:pPr>
      <w:r w:rsidRPr="00A14722">
        <w:rPr>
          <w:rFonts w:cs="Times New Roman"/>
          <w:sz w:val="28"/>
          <w:szCs w:val="28"/>
        </w:rPr>
        <w:t>- учитывать иные рекомендации официальных организаций по профилю реализуемой</w:t>
      </w:r>
      <w:r>
        <w:rPr>
          <w:rFonts w:cs="Times New Roman"/>
          <w:sz w:val="28"/>
          <w:szCs w:val="28"/>
        </w:rPr>
        <w:t xml:space="preserve"> </w:t>
      </w:r>
      <w:r w:rsidRPr="00E97F8B">
        <w:rPr>
          <w:rFonts w:cs="Times New Roman"/>
          <w:sz w:val="28"/>
          <w:szCs w:val="28"/>
        </w:rPr>
        <w:t>образовательной программы.</w:t>
      </w:r>
    </w:p>
    <w:p w:rsidR="00F0498B" w:rsidRPr="000635DC" w:rsidRDefault="000635DC" w:rsidP="000635DC">
      <w:pPr>
        <w:spacing w:after="0"/>
        <w:ind w:right="-284"/>
        <w:jc w:val="both"/>
        <w:rPr>
          <w:rFonts w:cs="Times New Roman"/>
          <w:sz w:val="28"/>
          <w:szCs w:val="28"/>
        </w:rPr>
      </w:pPr>
      <w:r w:rsidRPr="000635DC">
        <w:rPr>
          <w:rFonts w:cs="Times New Roman"/>
          <w:sz w:val="28"/>
          <w:szCs w:val="28"/>
        </w:rPr>
        <w:t xml:space="preserve">- </w:t>
      </w:r>
      <w:r w:rsidR="00976C49" w:rsidRPr="000635DC">
        <w:rPr>
          <w:rFonts w:cs="Times New Roman"/>
          <w:sz w:val="28"/>
          <w:szCs w:val="28"/>
        </w:rPr>
        <w:t xml:space="preserve">Устав </w:t>
      </w:r>
      <w:r w:rsidR="00F0498B" w:rsidRPr="000635DC">
        <w:rPr>
          <w:rFonts w:cs="Times New Roman"/>
          <w:sz w:val="28"/>
          <w:szCs w:val="28"/>
        </w:rPr>
        <w:t>ГОУ ТО</w:t>
      </w:r>
      <w:r w:rsidR="00274AB4" w:rsidRPr="000635DC">
        <w:rPr>
          <w:rFonts w:cs="Times New Roman"/>
          <w:sz w:val="28"/>
          <w:szCs w:val="28"/>
        </w:rPr>
        <w:t xml:space="preserve"> «Яснополянский комплекс»</w:t>
      </w:r>
      <w:r w:rsidR="00ED7623" w:rsidRPr="000635DC">
        <w:rPr>
          <w:rFonts w:cs="Times New Roman"/>
          <w:sz w:val="28"/>
          <w:szCs w:val="28"/>
        </w:rPr>
        <w:t>.</w:t>
      </w:r>
    </w:p>
    <w:p w:rsidR="00AF301E" w:rsidRDefault="00AF301E" w:rsidP="00550AB8">
      <w:pPr>
        <w:spacing w:after="0"/>
        <w:ind w:right="-284"/>
        <w:rPr>
          <w:rFonts w:cs="Times New Roman"/>
          <w:b/>
          <w:color w:val="FF0000"/>
          <w:sz w:val="28"/>
          <w:szCs w:val="28"/>
        </w:rPr>
      </w:pPr>
    </w:p>
    <w:p w:rsidR="00E97F8B" w:rsidRDefault="00E97F8B" w:rsidP="00550AB8">
      <w:pPr>
        <w:spacing w:after="0"/>
        <w:ind w:right="-284"/>
        <w:rPr>
          <w:rFonts w:cs="Times New Roman"/>
          <w:b/>
          <w:color w:val="FF0000"/>
          <w:sz w:val="28"/>
          <w:szCs w:val="28"/>
        </w:rPr>
      </w:pPr>
    </w:p>
    <w:p w:rsidR="00E97F8B" w:rsidRDefault="00E97F8B" w:rsidP="00550AB8">
      <w:pPr>
        <w:spacing w:after="0"/>
        <w:ind w:right="-284"/>
        <w:rPr>
          <w:rFonts w:cs="Times New Roman"/>
          <w:b/>
          <w:color w:val="FF0000"/>
          <w:sz w:val="28"/>
          <w:szCs w:val="28"/>
        </w:rPr>
      </w:pPr>
    </w:p>
    <w:p w:rsidR="005D3E12" w:rsidRPr="00050E84" w:rsidRDefault="005D3E12" w:rsidP="00550AB8">
      <w:pPr>
        <w:spacing w:after="0"/>
        <w:ind w:right="-284"/>
        <w:rPr>
          <w:rFonts w:cs="Times New Roman"/>
          <w:b/>
          <w:color w:val="FF0000"/>
          <w:sz w:val="28"/>
          <w:szCs w:val="28"/>
        </w:rPr>
      </w:pPr>
    </w:p>
    <w:p w:rsidR="0027322F" w:rsidRPr="007075CA" w:rsidRDefault="00976C49" w:rsidP="00E97F8B">
      <w:pPr>
        <w:pStyle w:val="a4"/>
        <w:tabs>
          <w:tab w:val="left" w:pos="1755"/>
        </w:tabs>
        <w:spacing w:after="0"/>
        <w:ind w:left="502" w:right="-284"/>
        <w:jc w:val="center"/>
        <w:rPr>
          <w:rFonts w:cs="Times New Roman"/>
          <w:sz w:val="28"/>
          <w:szCs w:val="28"/>
        </w:rPr>
      </w:pPr>
      <w:r w:rsidRPr="007075CA">
        <w:rPr>
          <w:rFonts w:cs="Times New Roman"/>
          <w:b/>
          <w:sz w:val="28"/>
          <w:szCs w:val="28"/>
        </w:rPr>
        <w:lastRenderedPageBreak/>
        <w:t>Общая характеристика учебного плана дополнительного образования</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Система дополнительного образования детей создается в целях формирования единого обр</w:t>
      </w:r>
      <w:r w:rsidR="00A563C1" w:rsidRPr="007075CA">
        <w:rPr>
          <w:rFonts w:cs="Times New Roman"/>
          <w:sz w:val="28"/>
          <w:szCs w:val="28"/>
        </w:rPr>
        <w:t>азовательного пространства комплекса</w:t>
      </w:r>
      <w:r w:rsidRPr="007075CA">
        <w:rPr>
          <w:rFonts w:cs="Times New Roman"/>
          <w:sz w:val="28"/>
          <w:szCs w:val="28"/>
        </w:rPr>
        <w:t>, повышения качества образования и реализации процесса становления личности в разнообразных развивающих средах. Система дополнительного образования детей является равноправным, взаимодополняющим компонентом базового образования. Работа системы дополните</w:t>
      </w:r>
      <w:r w:rsidR="00A563C1" w:rsidRPr="007075CA">
        <w:rPr>
          <w:rFonts w:cs="Times New Roman"/>
          <w:sz w:val="28"/>
          <w:szCs w:val="28"/>
        </w:rPr>
        <w:t>льного образования детей в комплексе</w:t>
      </w:r>
      <w:r w:rsidRPr="007075CA">
        <w:rPr>
          <w:rFonts w:cs="Times New Roman"/>
          <w:sz w:val="28"/>
          <w:szCs w:val="28"/>
        </w:rPr>
        <w:t xml:space="preserve"> опирается на следующие приоритетные принципы: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свободный выбор ребенком видов деятельности для полноценного развития своих потенциальных возможностей;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ориентация на личностные интересы, потребности, способности ребенка;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возможность свободного самоопределения и самореализации ребенка;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единство обучения, воспитания, развития;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в особых взаимоотношениях ребенка и педагога (сотрудничество, сотворчество, индивидуальный подход к ребенку);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практико-деятельная основа образовательного процесса.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Система до</w:t>
      </w:r>
      <w:r w:rsidR="00A563C1" w:rsidRPr="007075CA">
        <w:rPr>
          <w:rFonts w:cs="Times New Roman"/>
          <w:sz w:val="28"/>
          <w:szCs w:val="28"/>
        </w:rPr>
        <w:t>полнительного образования в комплексе</w:t>
      </w:r>
      <w:r w:rsidRPr="007075CA">
        <w:rPr>
          <w:rFonts w:cs="Times New Roman"/>
          <w:sz w:val="28"/>
          <w:szCs w:val="28"/>
        </w:rPr>
        <w:t xml:space="preserve"> функционирует в течение учебного года и позволяет учащимся показать свои достижения посредством творческих отчетов, выставок, концертов. Создаются условия для непрерывного процесса (урочного, внеурочного) развития творческой личности. Комплектование объединений по интересам организуется на добровольной основе (детей, родителей, педагогов), с учетом социального заказа.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Учебный план дополнительного образования детей базируется на реализации образовательных программ дополнительного образования, способствует повышению качества и эффективности обучения и </w:t>
      </w:r>
      <w:r w:rsidR="007075CA" w:rsidRPr="007075CA">
        <w:rPr>
          <w:rFonts w:cs="Times New Roman"/>
          <w:sz w:val="28"/>
          <w:szCs w:val="28"/>
        </w:rPr>
        <w:t>воспитания детей с учетом их индивидуальных способностей,</w:t>
      </w:r>
      <w:r w:rsidRPr="007075CA">
        <w:rPr>
          <w:rFonts w:cs="Times New Roman"/>
          <w:sz w:val="28"/>
          <w:szCs w:val="28"/>
        </w:rPr>
        <w:t xml:space="preserve"> и развития. Интеграция основного и дополнительного образования детей позволяет сблизить процессы воспитания, обучения и развития. Она предполагает расшире</w:t>
      </w:r>
      <w:r w:rsidR="00A65EFB" w:rsidRPr="007075CA">
        <w:rPr>
          <w:rFonts w:cs="Times New Roman"/>
          <w:sz w:val="28"/>
          <w:szCs w:val="28"/>
        </w:rPr>
        <w:t>ние «воспитательного поля» комплекса</w:t>
      </w:r>
      <w:r w:rsidRPr="007075CA">
        <w:rPr>
          <w:rFonts w:cs="Times New Roman"/>
          <w:sz w:val="28"/>
          <w:szCs w:val="28"/>
        </w:rPr>
        <w:t>, т.к. включает личность в многогранную, интеллектуальную и психологически положительно насыщенную жизнь, где есть условия для самовыражения и самоутверждени</w:t>
      </w:r>
      <w:r w:rsidR="00F0498B" w:rsidRPr="007075CA">
        <w:rPr>
          <w:rFonts w:cs="Times New Roman"/>
          <w:sz w:val="28"/>
          <w:szCs w:val="28"/>
        </w:rPr>
        <w:t>я.</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Программы дополнительного образования, адаптированные</w:t>
      </w:r>
      <w:r w:rsidR="007364E3">
        <w:rPr>
          <w:rFonts w:cs="Times New Roman"/>
          <w:sz w:val="28"/>
          <w:szCs w:val="28"/>
        </w:rPr>
        <w:t xml:space="preserve"> педагогами сроком реализации на </w:t>
      </w:r>
      <w:r w:rsidR="000635DC">
        <w:rPr>
          <w:rFonts w:cs="Times New Roman"/>
          <w:sz w:val="28"/>
          <w:szCs w:val="28"/>
        </w:rPr>
        <w:t>1 год</w:t>
      </w:r>
      <w:r w:rsidRPr="007075CA">
        <w:rPr>
          <w:rFonts w:cs="Times New Roman"/>
          <w:sz w:val="28"/>
          <w:szCs w:val="28"/>
        </w:rPr>
        <w:t xml:space="preserve">, имеют личностно- ориентированный характер и учитывают потребности детей, их родителей, социальной среды в целом. </w:t>
      </w:r>
    </w:p>
    <w:p w:rsidR="00E97F8B" w:rsidRDefault="00E97F8B" w:rsidP="00976C49">
      <w:pPr>
        <w:spacing w:after="0"/>
        <w:ind w:left="-567" w:right="-284" w:firstLine="567"/>
        <w:jc w:val="both"/>
        <w:rPr>
          <w:rFonts w:cs="Times New Roman"/>
          <w:b/>
          <w:sz w:val="28"/>
          <w:szCs w:val="28"/>
        </w:rPr>
      </w:pPr>
    </w:p>
    <w:p w:rsidR="00F0498B" w:rsidRPr="007075CA" w:rsidRDefault="00976C49" w:rsidP="00976C49">
      <w:pPr>
        <w:spacing w:after="0"/>
        <w:ind w:left="-567" w:right="-284" w:firstLine="567"/>
        <w:jc w:val="both"/>
        <w:rPr>
          <w:rFonts w:cs="Times New Roman"/>
          <w:sz w:val="28"/>
          <w:szCs w:val="28"/>
        </w:rPr>
      </w:pPr>
      <w:r w:rsidRPr="007075CA">
        <w:rPr>
          <w:rFonts w:cs="Times New Roman"/>
          <w:b/>
          <w:sz w:val="28"/>
          <w:szCs w:val="28"/>
        </w:rPr>
        <w:t>Содержание программ дополнительного образования</w:t>
      </w:r>
      <w:r w:rsidR="00F0498B" w:rsidRPr="007075CA">
        <w:rPr>
          <w:rFonts w:cs="Times New Roman"/>
          <w:sz w:val="28"/>
          <w:szCs w:val="28"/>
        </w:rPr>
        <w:t xml:space="preserve"> направле</w:t>
      </w:r>
      <w:r w:rsidRPr="007075CA">
        <w:rPr>
          <w:rFonts w:cs="Times New Roman"/>
          <w:sz w:val="28"/>
          <w:szCs w:val="28"/>
        </w:rPr>
        <w:t xml:space="preserve">но на: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создание условий для развития личности ребенка;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развитие мотивации личности к познанию и творчеству;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обеспечение эмоционального благополучия ребенка;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lastRenderedPageBreak/>
        <w:t xml:space="preserve">- приобщение к общечеловеческим ценностям;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профилактику асоциального поведения;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создание условий для социального, культурного и профессионального самоопределения, творческой самореализации личности ребенка, ее интеграции в систему мировой и отечественной культур;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интеллектуальное и духовное развитие личности ребенка;</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укрепление психического и физического здоровья ребенка;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взаимодействие педагога дополнительного образования с семьей. </w:t>
      </w:r>
    </w:p>
    <w:p w:rsidR="00F0498B" w:rsidRPr="007075CA" w:rsidRDefault="00F0498B" w:rsidP="00976C49">
      <w:pPr>
        <w:spacing w:after="0"/>
        <w:ind w:left="-567" w:right="-284" w:firstLine="567"/>
        <w:jc w:val="both"/>
        <w:rPr>
          <w:rFonts w:cs="Times New Roman"/>
          <w:sz w:val="28"/>
          <w:szCs w:val="28"/>
        </w:rPr>
      </w:pPr>
    </w:p>
    <w:p w:rsidR="00F0498B" w:rsidRPr="00C6230C" w:rsidRDefault="00976C49" w:rsidP="00976C49">
      <w:pPr>
        <w:spacing w:after="0"/>
        <w:ind w:left="-567" w:right="-284" w:firstLine="567"/>
        <w:jc w:val="both"/>
        <w:rPr>
          <w:rFonts w:cs="Times New Roman"/>
          <w:sz w:val="28"/>
          <w:szCs w:val="28"/>
        </w:rPr>
      </w:pPr>
      <w:r w:rsidRPr="007075CA">
        <w:rPr>
          <w:rFonts w:cs="Times New Roman"/>
          <w:b/>
          <w:sz w:val="28"/>
          <w:szCs w:val="28"/>
        </w:rPr>
        <w:t>Режим работы системы дополнительного образования</w:t>
      </w:r>
      <w:r w:rsidRPr="007075CA">
        <w:rPr>
          <w:rFonts w:cs="Times New Roman"/>
          <w:sz w:val="28"/>
          <w:szCs w:val="28"/>
        </w:rPr>
        <w:t xml:space="preserve"> </w:t>
      </w:r>
      <w:r w:rsidRPr="00C6230C">
        <w:rPr>
          <w:rFonts w:cs="Times New Roman"/>
          <w:sz w:val="28"/>
          <w:szCs w:val="28"/>
        </w:rPr>
        <w:t>устанавливается на основании требований СанПиНа (</w:t>
      </w:r>
      <w:r w:rsidR="00C6230C" w:rsidRPr="00C6230C">
        <w:rPr>
          <w:rFonts w:cs="Times New Roman"/>
          <w:sz w:val="28"/>
          <w:szCs w:val="28"/>
        </w:rPr>
        <w:t xml:space="preserve">в учебные дни не более 3 часов в день, в выходные и каникулярные дни – не более 4 </w:t>
      </w:r>
      <w:r w:rsidR="00C6230C">
        <w:rPr>
          <w:rFonts w:cs="Times New Roman"/>
          <w:sz w:val="28"/>
          <w:szCs w:val="28"/>
        </w:rPr>
        <w:t xml:space="preserve">академических </w:t>
      </w:r>
      <w:r w:rsidR="00C6230C" w:rsidRPr="00C6230C">
        <w:rPr>
          <w:rFonts w:cs="Times New Roman"/>
          <w:sz w:val="28"/>
          <w:szCs w:val="28"/>
        </w:rPr>
        <w:t>часов в день</w:t>
      </w:r>
      <w:r w:rsidRPr="00C6230C">
        <w:rPr>
          <w:rFonts w:cs="Times New Roman"/>
          <w:sz w:val="28"/>
          <w:szCs w:val="28"/>
        </w:rPr>
        <w:t xml:space="preserve"> для одного </w:t>
      </w:r>
      <w:r w:rsidR="00C6230C" w:rsidRPr="00C6230C">
        <w:rPr>
          <w:rFonts w:cs="Times New Roman"/>
          <w:sz w:val="28"/>
          <w:szCs w:val="28"/>
        </w:rPr>
        <w:t>учащегося</w:t>
      </w:r>
      <w:r w:rsidRPr="00C6230C">
        <w:rPr>
          <w:rFonts w:cs="Times New Roman"/>
          <w:sz w:val="28"/>
          <w:szCs w:val="28"/>
        </w:rPr>
        <w:t>), «Типового положения об общеобразовательном учреждении», учебного плана и «Правил внутреннего распорядка для обучающихся».</w:t>
      </w:r>
    </w:p>
    <w:p w:rsidR="00F0498B" w:rsidRPr="007075CA" w:rsidRDefault="00976C49" w:rsidP="00976C49">
      <w:pPr>
        <w:spacing w:after="0"/>
        <w:ind w:left="-567" w:right="-284" w:firstLine="567"/>
        <w:jc w:val="both"/>
        <w:rPr>
          <w:rFonts w:cs="Times New Roman"/>
          <w:sz w:val="28"/>
          <w:szCs w:val="28"/>
        </w:rPr>
      </w:pPr>
      <w:r w:rsidRPr="007075CA">
        <w:rPr>
          <w:rFonts w:cs="Times New Roman"/>
          <w:b/>
          <w:sz w:val="28"/>
          <w:szCs w:val="28"/>
        </w:rPr>
        <w:t xml:space="preserve"> Режим занятий</w:t>
      </w:r>
      <w:r w:rsidRPr="007075CA">
        <w:rPr>
          <w:rFonts w:cs="Times New Roman"/>
          <w:sz w:val="28"/>
          <w:szCs w:val="28"/>
        </w:rPr>
        <w:t>: занятия проводятся во второй половине дня, занятия в группах ведутся строго по расписанию. Расписание занятий объединений составляется с учетом наиболее благоприятного режима труда и отдыха детей, санитарно-гигиенических норм и возрастных особенностей дете</w:t>
      </w:r>
      <w:r w:rsidR="00A65EFB" w:rsidRPr="007075CA">
        <w:rPr>
          <w:rFonts w:cs="Times New Roman"/>
          <w:sz w:val="28"/>
          <w:szCs w:val="28"/>
        </w:rPr>
        <w:t>й, утверждается директором комплекса</w:t>
      </w:r>
      <w:r w:rsidRPr="007075CA">
        <w:rPr>
          <w:rFonts w:cs="Times New Roman"/>
          <w:sz w:val="28"/>
          <w:szCs w:val="28"/>
        </w:rPr>
        <w:t xml:space="preserve">. При приеме в спортивные, хореографические объединения необходимо медицинское заключение о состоянии здоровья учащихся. </w:t>
      </w:r>
    </w:p>
    <w:p w:rsidR="00F0498B" w:rsidRPr="007075CA" w:rsidRDefault="00976C49" w:rsidP="00976C49">
      <w:pPr>
        <w:spacing w:after="0"/>
        <w:ind w:left="-567" w:right="-284" w:firstLine="567"/>
        <w:jc w:val="both"/>
        <w:rPr>
          <w:rFonts w:cs="Times New Roman"/>
          <w:sz w:val="28"/>
          <w:szCs w:val="28"/>
        </w:rPr>
      </w:pPr>
      <w:r w:rsidRPr="007075CA">
        <w:rPr>
          <w:rFonts w:cs="Times New Roman"/>
          <w:b/>
          <w:sz w:val="28"/>
          <w:szCs w:val="28"/>
        </w:rPr>
        <w:t>Формы занятий</w:t>
      </w:r>
      <w:r w:rsidRPr="007075CA">
        <w:rPr>
          <w:rFonts w:cs="Times New Roman"/>
          <w:sz w:val="28"/>
          <w:szCs w:val="28"/>
        </w:rPr>
        <w:t xml:space="preserve"> - групповая и индивидуальная (определяются педагогом и программой). Численный состав объединения определяется нормативными документами и образовательной программой объединения. </w:t>
      </w:r>
    </w:p>
    <w:p w:rsidR="00F0498B" w:rsidRPr="007075CA" w:rsidRDefault="00976C49" w:rsidP="00976C49">
      <w:pPr>
        <w:spacing w:after="0"/>
        <w:ind w:left="-567" w:right="-284" w:firstLine="567"/>
        <w:jc w:val="both"/>
        <w:rPr>
          <w:rFonts w:cs="Times New Roman"/>
          <w:b/>
          <w:sz w:val="28"/>
          <w:szCs w:val="28"/>
        </w:rPr>
      </w:pPr>
      <w:r w:rsidRPr="007075CA">
        <w:rPr>
          <w:rFonts w:cs="Times New Roman"/>
          <w:b/>
          <w:sz w:val="28"/>
          <w:szCs w:val="28"/>
        </w:rPr>
        <w:t xml:space="preserve">Ожидаемые результаты: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расширение возможностей для творческого развития личности ребенка, реализации его интересов;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повышение роли дополнительного образования детей в деятельности общеобразовательного учреждения;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интеграция основного общего и дополнительного образования в условиях реформирования структуры и содержания общего образования;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укрепление здоровья детей, формирование здорового образа жизни;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снижение роста негативных явлений в детской среде;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духовно-нравственное оздоровление. </w:t>
      </w:r>
    </w:p>
    <w:p w:rsidR="00F0498B" w:rsidRPr="007075CA" w:rsidRDefault="00976C49" w:rsidP="00976C49">
      <w:pPr>
        <w:spacing w:after="0"/>
        <w:ind w:left="-567" w:right="-284" w:firstLine="567"/>
        <w:jc w:val="both"/>
        <w:rPr>
          <w:rFonts w:cs="Times New Roman"/>
          <w:b/>
          <w:sz w:val="28"/>
          <w:szCs w:val="28"/>
        </w:rPr>
      </w:pPr>
      <w:r w:rsidRPr="007075CA">
        <w:rPr>
          <w:rFonts w:cs="Times New Roman"/>
          <w:b/>
          <w:sz w:val="28"/>
          <w:szCs w:val="28"/>
        </w:rPr>
        <w:t xml:space="preserve">Формы контроля: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изучение и утверждение дополнительных образовательных программ, тематики планирования;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посещение и анализ занятий;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посещение открытых мероприятий, творческих отчетов;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организация выставок и презентаций. </w:t>
      </w:r>
    </w:p>
    <w:p w:rsidR="002F6DC1" w:rsidRPr="007075CA" w:rsidRDefault="002F6DC1" w:rsidP="00976C49">
      <w:pPr>
        <w:spacing w:after="0"/>
        <w:ind w:left="-567" w:right="-284" w:firstLine="567"/>
        <w:jc w:val="both"/>
        <w:rPr>
          <w:rFonts w:cs="Times New Roman"/>
          <w:sz w:val="28"/>
          <w:szCs w:val="28"/>
        </w:rPr>
      </w:pPr>
      <w:r w:rsidRPr="007075CA">
        <w:rPr>
          <w:rFonts w:cs="Times New Roman"/>
          <w:sz w:val="28"/>
          <w:szCs w:val="28"/>
        </w:rPr>
        <w:lastRenderedPageBreak/>
        <w:t>- изучение ведения документации (</w:t>
      </w:r>
      <w:r w:rsidR="00C07B1C">
        <w:rPr>
          <w:rFonts w:cs="Times New Roman"/>
          <w:sz w:val="28"/>
          <w:szCs w:val="28"/>
        </w:rPr>
        <w:t>электронный журнал, АИС навигатор</w:t>
      </w:r>
      <w:r w:rsidRPr="007075CA">
        <w:rPr>
          <w:rFonts w:cs="Times New Roman"/>
          <w:sz w:val="28"/>
          <w:szCs w:val="28"/>
        </w:rPr>
        <w:t xml:space="preserve"> и т.д.)</w:t>
      </w:r>
    </w:p>
    <w:p w:rsidR="00F0498B" w:rsidRPr="007075CA" w:rsidRDefault="00976C49" w:rsidP="00976C49">
      <w:pPr>
        <w:spacing w:after="0"/>
        <w:ind w:left="-567" w:right="-284" w:firstLine="567"/>
        <w:jc w:val="both"/>
        <w:rPr>
          <w:rFonts w:cs="Times New Roman"/>
          <w:b/>
          <w:sz w:val="28"/>
          <w:szCs w:val="28"/>
        </w:rPr>
      </w:pPr>
      <w:r w:rsidRPr="007075CA">
        <w:rPr>
          <w:rFonts w:cs="Times New Roman"/>
          <w:b/>
          <w:sz w:val="28"/>
          <w:szCs w:val="28"/>
        </w:rPr>
        <w:t xml:space="preserve">Формы аттестации, контроля и учета достижений учащихся: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участие во Всероссийских, региональных и муниципальных конкурсах, смотрах, выставках, фестивалях;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отчеты творческих коллективов и мастерских;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защита и презентации проектных и исследовательских работ;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научно-практические конференции;</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 - олимпиады по предметам;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t>- участие в общешкольных мероприятиях</w:t>
      </w:r>
      <w:r w:rsidR="00274AB4" w:rsidRPr="007075CA">
        <w:rPr>
          <w:rFonts w:cs="Times New Roman"/>
          <w:sz w:val="28"/>
          <w:szCs w:val="28"/>
        </w:rPr>
        <w:t>;</w:t>
      </w:r>
    </w:p>
    <w:p w:rsidR="00274AB4" w:rsidRPr="007075CA" w:rsidRDefault="00274AB4" w:rsidP="00976C49">
      <w:pPr>
        <w:spacing w:after="0"/>
        <w:ind w:left="-567" w:right="-284" w:firstLine="567"/>
        <w:jc w:val="both"/>
        <w:rPr>
          <w:rFonts w:cs="Times New Roman"/>
          <w:sz w:val="28"/>
          <w:szCs w:val="28"/>
        </w:rPr>
      </w:pPr>
      <w:r w:rsidRPr="007075CA">
        <w:rPr>
          <w:rFonts w:cs="Times New Roman"/>
          <w:sz w:val="28"/>
          <w:szCs w:val="28"/>
        </w:rPr>
        <w:t>- портфолио.</w:t>
      </w:r>
    </w:p>
    <w:p w:rsidR="00F0498B" w:rsidRPr="007075CA" w:rsidRDefault="00976C49" w:rsidP="00976C49">
      <w:pPr>
        <w:spacing w:after="0"/>
        <w:ind w:left="-567" w:right="-284" w:firstLine="567"/>
        <w:jc w:val="both"/>
        <w:rPr>
          <w:rFonts w:cs="Times New Roman"/>
          <w:b/>
          <w:sz w:val="28"/>
          <w:szCs w:val="28"/>
        </w:rPr>
      </w:pPr>
      <w:r w:rsidRPr="007075CA">
        <w:rPr>
          <w:rFonts w:cs="Times New Roman"/>
          <w:sz w:val="28"/>
          <w:szCs w:val="28"/>
        </w:rPr>
        <w:t xml:space="preserve"> Система дополнительного образования является составной частью </w:t>
      </w:r>
      <w:r w:rsidR="00274AB4" w:rsidRPr="007075CA">
        <w:rPr>
          <w:rFonts w:cs="Times New Roman"/>
          <w:sz w:val="28"/>
          <w:szCs w:val="28"/>
        </w:rPr>
        <w:t>образовательного</w:t>
      </w:r>
      <w:r w:rsidRPr="007075CA">
        <w:rPr>
          <w:rFonts w:cs="Times New Roman"/>
          <w:sz w:val="28"/>
          <w:szCs w:val="28"/>
        </w:rPr>
        <w:t xml:space="preserve"> процесса </w:t>
      </w:r>
      <w:r w:rsidR="00F0498B" w:rsidRPr="007075CA">
        <w:rPr>
          <w:rFonts w:cs="Times New Roman"/>
          <w:sz w:val="28"/>
          <w:szCs w:val="28"/>
        </w:rPr>
        <w:t>ГОУ ТО «Яснополянск</w:t>
      </w:r>
      <w:r w:rsidR="001726D8" w:rsidRPr="007075CA">
        <w:rPr>
          <w:rFonts w:cs="Times New Roman"/>
          <w:sz w:val="28"/>
          <w:szCs w:val="28"/>
        </w:rPr>
        <w:t xml:space="preserve">ого </w:t>
      </w:r>
      <w:r w:rsidR="00274AB4" w:rsidRPr="007075CA">
        <w:rPr>
          <w:rFonts w:cs="Times New Roman"/>
          <w:sz w:val="28"/>
          <w:szCs w:val="28"/>
        </w:rPr>
        <w:t>комплекса</w:t>
      </w:r>
      <w:r w:rsidR="00F0498B" w:rsidRPr="007075CA">
        <w:rPr>
          <w:rFonts w:cs="Times New Roman"/>
          <w:sz w:val="28"/>
          <w:szCs w:val="28"/>
        </w:rPr>
        <w:t xml:space="preserve">» </w:t>
      </w:r>
      <w:r w:rsidRPr="007075CA">
        <w:rPr>
          <w:rFonts w:cs="Times New Roman"/>
          <w:sz w:val="28"/>
          <w:szCs w:val="28"/>
        </w:rPr>
        <w:t xml:space="preserve">и организуется по </w:t>
      </w:r>
      <w:r w:rsidRPr="007075CA">
        <w:rPr>
          <w:rFonts w:cs="Times New Roman"/>
          <w:b/>
          <w:sz w:val="28"/>
          <w:szCs w:val="28"/>
        </w:rPr>
        <w:t>следующим направленностям:</w:t>
      </w:r>
    </w:p>
    <w:p w:rsidR="00F0498B" w:rsidRPr="007075CA" w:rsidRDefault="00976C49" w:rsidP="000E26E1">
      <w:pPr>
        <w:spacing w:after="0"/>
        <w:ind w:left="-567" w:right="-284" w:firstLine="567"/>
        <w:jc w:val="both"/>
        <w:rPr>
          <w:rFonts w:cs="Times New Roman"/>
          <w:sz w:val="28"/>
          <w:szCs w:val="28"/>
        </w:rPr>
      </w:pPr>
      <w:r w:rsidRPr="007075CA">
        <w:rPr>
          <w:rFonts w:cs="Times New Roman"/>
          <w:sz w:val="28"/>
          <w:szCs w:val="28"/>
        </w:rPr>
        <w:sym w:font="Symbol" w:char="F0B7"/>
      </w:r>
      <w:r w:rsidRPr="007075CA">
        <w:rPr>
          <w:rFonts w:cs="Times New Roman"/>
          <w:sz w:val="28"/>
          <w:szCs w:val="28"/>
        </w:rPr>
        <w:t xml:space="preserve"> </w:t>
      </w:r>
      <w:r w:rsidR="000E26E1">
        <w:rPr>
          <w:rFonts w:cs="Times New Roman"/>
          <w:sz w:val="28"/>
          <w:szCs w:val="28"/>
        </w:rPr>
        <w:t>Социально - гуманитарная</w:t>
      </w:r>
      <w:r w:rsidRPr="007075CA">
        <w:rPr>
          <w:rFonts w:cs="Times New Roman"/>
          <w:sz w:val="28"/>
          <w:szCs w:val="28"/>
        </w:rPr>
        <w:t xml:space="preserve">;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sym w:font="Symbol" w:char="F0B7"/>
      </w:r>
      <w:r w:rsidR="000E26E1">
        <w:rPr>
          <w:rFonts w:cs="Times New Roman"/>
          <w:sz w:val="28"/>
          <w:szCs w:val="28"/>
        </w:rPr>
        <w:t xml:space="preserve"> Т</w:t>
      </w:r>
      <w:r w:rsidRPr="007075CA">
        <w:rPr>
          <w:rFonts w:cs="Times New Roman"/>
          <w:sz w:val="28"/>
          <w:szCs w:val="28"/>
        </w:rPr>
        <w:t xml:space="preserve">уристско-краеведческая,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sym w:font="Symbol" w:char="F0B7"/>
      </w:r>
      <w:r w:rsidR="000E26E1">
        <w:rPr>
          <w:rFonts w:cs="Times New Roman"/>
          <w:sz w:val="28"/>
          <w:szCs w:val="28"/>
        </w:rPr>
        <w:t xml:space="preserve"> Х</w:t>
      </w:r>
      <w:r w:rsidR="00A65EFB" w:rsidRPr="007075CA">
        <w:rPr>
          <w:rFonts w:cs="Times New Roman"/>
          <w:sz w:val="28"/>
          <w:szCs w:val="28"/>
        </w:rPr>
        <w:t>удожественная</w:t>
      </w:r>
      <w:r w:rsidRPr="007075CA">
        <w:rPr>
          <w:rFonts w:cs="Times New Roman"/>
          <w:sz w:val="28"/>
          <w:szCs w:val="28"/>
        </w:rPr>
        <w:t xml:space="preserve">, </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sym w:font="Symbol" w:char="F0B7"/>
      </w:r>
      <w:r w:rsidR="000E26E1">
        <w:rPr>
          <w:rFonts w:cs="Times New Roman"/>
          <w:sz w:val="28"/>
          <w:szCs w:val="28"/>
        </w:rPr>
        <w:t xml:space="preserve"> </w:t>
      </w:r>
      <w:proofErr w:type="spellStart"/>
      <w:r w:rsidR="00473045">
        <w:rPr>
          <w:rFonts w:cs="Times New Roman"/>
          <w:sz w:val="28"/>
          <w:szCs w:val="28"/>
        </w:rPr>
        <w:t>Физкультурно</w:t>
      </w:r>
      <w:proofErr w:type="spellEnd"/>
      <w:r w:rsidR="000E26E1">
        <w:rPr>
          <w:rFonts w:cs="Times New Roman"/>
          <w:sz w:val="28"/>
          <w:szCs w:val="28"/>
        </w:rPr>
        <w:t xml:space="preserve"> – спортивная;</w:t>
      </w:r>
      <w:r w:rsidRPr="007075CA">
        <w:rPr>
          <w:rFonts w:cs="Times New Roman"/>
          <w:sz w:val="28"/>
          <w:szCs w:val="28"/>
        </w:rPr>
        <w:t xml:space="preserve"> </w:t>
      </w:r>
    </w:p>
    <w:p w:rsidR="00584787" w:rsidRPr="007075CA" w:rsidRDefault="00584787" w:rsidP="00976C49">
      <w:pPr>
        <w:spacing w:after="0"/>
        <w:ind w:left="-567" w:right="-284" w:firstLine="567"/>
        <w:jc w:val="both"/>
        <w:rPr>
          <w:rFonts w:cs="Times New Roman"/>
          <w:sz w:val="28"/>
          <w:szCs w:val="28"/>
        </w:rPr>
      </w:pPr>
      <w:r w:rsidRPr="007075CA">
        <w:rPr>
          <w:rFonts w:cs="Times New Roman"/>
          <w:sz w:val="28"/>
          <w:szCs w:val="28"/>
        </w:rPr>
        <w:sym w:font="Symbol" w:char="F0B7"/>
      </w:r>
      <w:r w:rsidR="000E26E1">
        <w:rPr>
          <w:rFonts w:cs="Times New Roman"/>
          <w:sz w:val="28"/>
          <w:szCs w:val="28"/>
        </w:rPr>
        <w:t xml:space="preserve"> Е</w:t>
      </w:r>
      <w:r w:rsidRPr="007075CA">
        <w:rPr>
          <w:rFonts w:cs="Times New Roman"/>
          <w:sz w:val="28"/>
          <w:szCs w:val="28"/>
        </w:rPr>
        <w:t>стественнонаучная;</w:t>
      </w:r>
    </w:p>
    <w:p w:rsidR="00F0498B" w:rsidRPr="007075CA" w:rsidRDefault="00976C49" w:rsidP="00976C49">
      <w:pPr>
        <w:spacing w:after="0"/>
        <w:ind w:left="-567" w:right="-284" w:firstLine="567"/>
        <w:jc w:val="both"/>
        <w:rPr>
          <w:rFonts w:cs="Times New Roman"/>
          <w:sz w:val="28"/>
          <w:szCs w:val="28"/>
        </w:rPr>
      </w:pPr>
      <w:r w:rsidRPr="007075CA">
        <w:rPr>
          <w:rFonts w:cs="Times New Roman"/>
          <w:sz w:val="28"/>
          <w:szCs w:val="28"/>
        </w:rPr>
        <w:sym w:font="Symbol" w:char="F0B7"/>
      </w:r>
      <w:r w:rsidR="000E26E1">
        <w:rPr>
          <w:rFonts w:cs="Times New Roman"/>
          <w:sz w:val="28"/>
          <w:szCs w:val="28"/>
        </w:rPr>
        <w:t xml:space="preserve"> Т</w:t>
      </w:r>
      <w:r w:rsidRPr="007075CA">
        <w:rPr>
          <w:rFonts w:cs="Times New Roman"/>
          <w:sz w:val="28"/>
          <w:szCs w:val="28"/>
        </w:rPr>
        <w:t xml:space="preserve">ехническая. </w:t>
      </w:r>
    </w:p>
    <w:p w:rsidR="00F0498B" w:rsidRDefault="00F0498B" w:rsidP="00976C49">
      <w:pPr>
        <w:spacing w:after="0"/>
        <w:ind w:left="-567" w:right="-284" w:firstLine="567"/>
        <w:jc w:val="both"/>
        <w:rPr>
          <w:rFonts w:cs="Times New Roman"/>
          <w:sz w:val="28"/>
          <w:szCs w:val="28"/>
        </w:rPr>
      </w:pPr>
    </w:p>
    <w:p w:rsidR="000E26E1" w:rsidRPr="000E26E1" w:rsidRDefault="000E26E1" w:rsidP="000E26E1">
      <w:pPr>
        <w:spacing w:after="0"/>
        <w:ind w:left="-567" w:right="-284" w:firstLine="567"/>
        <w:jc w:val="both"/>
        <w:rPr>
          <w:rFonts w:cs="Times New Roman"/>
          <w:sz w:val="28"/>
          <w:szCs w:val="28"/>
        </w:rPr>
      </w:pPr>
      <w:r w:rsidRPr="000E26E1">
        <w:rPr>
          <w:rFonts w:cs="Times New Roman"/>
          <w:sz w:val="28"/>
          <w:szCs w:val="28"/>
        </w:rPr>
        <w:t xml:space="preserve">Целью реализации </w:t>
      </w:r>
      <w:r w:rsidRPr="000E26E1">
        <w:rPr>
          <w:rFonts w:cs="Times New Roman"/>
          <w:b/>
          <w:sz w:val="28"/>
          <w:szCs w:val="28"/>
        </w:rPr>
        <w:t>социально-гуманитарной направленности</w:t>
      </w:r>
      <w:r w:rsidRPr="000E26E1">
        <w:rPr>
          <w:rFonts w:cs="Times New Roman"/>
          <w:sz w:val="28"/>
          <w:szCs w:val="28"/>
        </w:rPr>
        <w:t xml:space="preserve"> является формирование у обучающихся таких ценностей как познание себя и своего места в мире, истина, целеустремленность, социально- значимая деятельность. Ребята получат возможность выработать умение излагать свои мысли, участвовать в коллективных обсуждениях и учитывать позицию собеседника.  Социально-</w:t>
      </w:r>
      <w:r>
        <w:rPr>
          <w:rFonts w:cs="Times New Roman"/>
          <w:sz w:val="28"/>
          <w:szCs w:val="28"/>
        </w:rPr>
        <w:t>гуманитарная</w:t>
      </w:r>
      <w:r w:rsidRPr="000E26E1">
        <w:rPr>
          <w:rFonts w:cs="Times New Roman"/>
          <w:sz w:val="28"/>
          <w:szCs w:val="28"/>
        </w:rPr>
        <w:t xml:space="preserve"> направленность в системе дополнительного образования ГОУ ТО «Яснополянского комплекса» представлена: </w:t>
      </w:r>
    </w:p>
    <w:p w:rsidR="004A7723" w:rsidRPr="00B2386F" w:rsidRDefault="00F83932" w:rsidP="00B2386F">
      <w:pPr>
        <w:pStyle w:val="a4"/>
        <w:numPr>
          <w:ilvl w:val="0"/>
          <w:numId w:val="13"/>
        </w:numPr>
        <w:spacing w:after="0"/>
        <w:ind w:right="-284"/>
        <w:jc w:val="both"/>
        <w:rPr>
          <w:rFonts w:cs="Times New Roman"/>
          <w:sz w:val="28"/>
          <w:szCs w:val="28"/>
        </w:rPr>
      </w:pPr>
      <w:r w:rsidRPr="00444F5E">
        <w:rPr>
          <w:rFonts w:cs="Times New Roman"/>
          <w:sz w:val="28"/>
          <w:szCs w:val="28"/>
        </w:rPr>
        <w:t>объединением</w:t>
      </w:r>
      <w:r w:rsidR="000E26E1" w:rsidRPr="00444F5E">
        <w:rPr>
          <w:rFonts w:cs="Times New Roman"/>
          <w:sz w:val="28"/>
          <w:szCs w:val="28"/>
        </w:rPr>
        <w:t xml:space="preserve"> «Живительная сила Ясной поляны» для учащихся 1</w:t>
      </w:r>
      <w:r w:rsidR="00D8576B">
        <w:rPr>
          <w:rFonts w:cs="Times New Roman"/>
          <w:sz w:val="28"/>
          <w:szCs w:val="28"/>
        </w:rPr>
        <w:t>-4,5-9 классов в объёме 8</w:t>
      </w:r>
      <w:r w:rsidRPr="00444F5E">
        <w:rPr>
          <w:rFonts w:cs="Times New Roman"/>
          <w:sz w:val="28"/>
          <w:szCs w:val="28"/>
        </w:rPr>
        <w:t xml:space="preserve"> </w:t>
      </w:r>
      <w:r w:rsidR="000E26E1" w:rsidRPr="00444F5E">
        <w:rPr>
          <w:rFonts w:cs="Times New Roman"/>
          <w:sz w:val="28"/>
          <w:szCs w:val="28"/>
        </w:rPr>
        <w:t xml:space="preserve">часов в неделю; </w:t>
      </w:r>
    </w:p>
    <w:p w:rsidR="000E26E1" w:rsidRPr="00444F5E" w:rsidRDefault="00F83932" w:rsidP="00444F5E">
      <w:pPr>
        <w:pStyle w:val="a4"/>
        <w:numPr>
          <w:ilvl w:val="0"/>
          <w:numId w:val="13"/>
        </w:numPr>
        <w:spacing w:after="0"/>
        <w:ind w:right="-284"/>
        <w:jc w:val="both"/>
        <w:rPr>
          <w:rFonts w:cs="Times New Roman"/>
          <w:sz w:val="28"/>
          <w:szCs w:val="28"/>
        </w:rPr>
      </w:pPr>
      <w:r w:rsidRPr="00444F5E">
        <w:rPr>
          <w:rFonts w:cs="Times New Roman"/>
          <w:sz w:val="28"/>
          <w:szCs w:val="28"/>
        </w:rPr>
        <w:t>объединением</w:t>
      </w:r>
      <w:r w:rsidR="000E26E1" w:rsidRPr="00444F5E">
        <w:rPr>
          <w:rFonts w:cs="Times New Roman"/>
          <w:sz w:val="28"/>
          <w:szCs w:val="28"/>
        </w:rPr>
        <w:t xml:space="preserve"> «Школа медиаторов</w:t>
      </w:r>
      <w:r w:rsidR="00272F9E">
        <w:rPr>
          <w:rFonts w:cs="Times New Roman"/>
          <w:sz w:val="28"/>
          <w:szCs w:val="28"/>
        </w:rPr>
        <w:t xml:space="preserve"> - ровес</w:t>
      </w:r>
      <w:r w:rsidR="00B2386F">
        <w:rPr>
          <w:rFonts w:cs="Times New Roman"/>
          <w:sz w:val="28"/>
          <w:szCs w:val="28"/>
        </w:rPr>
        <w:t>ников</w:t>
      </w:r>
      <w:r w:rsidR="000E26E1" w:rsidRPr="00444F5E">
        <w:rPr>
          <w:rFonts w:cs="Times New Roman"/>
          <w:sz w:val="28"/>
          <w:szCs w:val="28"/>
        </w:rPr>
        <w:t xml:space="preserve">» для учащихся </w:t>
      </w:r>
      <w:r w:rsidR="00D8576B">
        <w:rPr>
          <w:rFonts w:cs="Times New Roman"/>
          <w:sz w:val="28"/>
          <w:szCs w:val="28"/>
        </w:rPr>
        <w:t>10-11</w:t>
      </w:r>
      <w:r w:rsidRPr="00444F5E">
        <w:rPr>
          <w:rFonts w:cs="Times New Roman"/>
          <w:sz w:val="28"/>
          <w:szCs w:val="28"/>
        </w:rPr>
        <w:t xml:space="preserve"> классов в объеме 2</w:t>
      </w:r>
      <w:r w:rsidR="000E26E1" w:rsidRPr="00444F5E">
        <w:rPr>
          <w:rFonts w:cs="Times New Roman"/>
          <w:sz w:val="28"/>
          <w:szCs w:val="28"/>
        </w:rPr>
        <w:t xml:space="preserve"> час</w:t>
      </w:r>
      <w:r w:rsidRPr="00444F5E">
        <w:rPr>
          <w:rFonts w:cs="Times New Roman"/>
          <w:sz w:val="28"/>
          <w:szCs w:val="28"/>
        </w:rPr>
        <w:t>ов в неделю;</w:t>
      </w:r>
    </w:p>
    <w:p w:rsidR="00F83932" w:rsidRPr="00444F5E" w:rsidRDefault="00F83932" w:rsidP="00444F5E">
      <w:pPr>
        <w:pStyle w:val="a4"/>
        <w:numPr>
          <w:ilvl w:val="0"/>
          <w:numId w:val="13"/>
        </w:numPr>
        <w:spacing w:after="0"/>
        <w:ind w:right="-284"/>
        <w:jc w:val="both"/>
        <w:rPr>
          <w:rFonts w:cs="Times New Roman"/>
          <w:sz w:val="28"/>
          <w:szCs w:val="28"/>
        </w:rPr>
      </w:pPr>
      <w:r w:rsidRPr="00444F5E">
        <w:rPr>
          <w:rFonts w:cs="Times New Roman"/>
          <w:sz w:val="28"/>
          <w:szCs w:val="28"/>
        </w:rPr>
        <w:t>объединением «</w:t>
      </w:r>
      <w:r w:rsidR="00B2386F">
        <w:rPr>
          <w:rFonts w:cs="Times New Roman"/>
          <w:sz w:val="28"/>
          <w:szCs w:val="28"/>
        </w:rPr>
        <w:t>У истоков добра (волонтерская деятельность)» для учащихся 5-9 классов в объеме 2 часов</w:t>
      </w:r>
      <w:r w:rsidRPr="00444F5E">
        <w:rPr>
          <w:rFonts w:cs="Times New Roman"/>
          <w:sz w:val="28"/>
          <w:szCs w:val="28"/>
        </w:rPr>
        <w:t xml:space="preserve"> в неделю;</w:t>
      </w:r>
    </w:p>
    <w:p w:rsidR="00F83932" w:rsidRPr="00444F5E" w:rsidRDefault="00F83932" w:rsidP="00444F5E">
      <w:pPr>
        <w:pStyle w:val="a4"/>
        <w:numPr>
          <w:ilvl w:val="0"/>
          <w:numId w:val="13"/>
        </w:numPr>
        <w:spacing w:after="0"/>
        <w:ind w:right="-284"/>
        <w:jc w:val="both"/>
        <w:rPr>
          <w:rFonts w:cs="Times New Roman"/>
          <w:sz w:val="28"/>
          <w:szCs w:val="28"/>
        </w:rPr>
      </w:pPr>
      <w:r w:rsidRPr="00444F5E">
        <w:rPr>
          <w:rFonts w:cs="Times New Roman"/>
          <w:sz w:val="28"/>
          <w:szCs w:val="28"/>
        </w:rPr>
        <w:t>объединением «Дискуссионный клуб» для уч</w:t>
      </w:r>
      <w:r w:rsidR="00444F5E" w:rsidRPr="00444F5E">
        <w:rPr>
          <w:rFonts w:cs="Times New Roman"/>
          <w:sz w:val="28"/>
          <w:szCs w:val="28"/>
        </w:rPr>
        <w:t xml:space="preserve">ащихся 10-11 классов в объёме 4 </w:t>
      </w:r>
      <w:r w:rsidRPr="00444F5E">
        <w:rPr>
          <w:rFonts w:cs="Times New Roman"/>
          <w:sz w:val="28"/>
          <w:szCs w:val="28"/>
        </w:rPr>
        <w:t>часов в неделю</w:t>
      </w:r>
      <w:r w:rsidR="00444F5E" w:rsidRPr="00444F5E">
        <w:rPr>
          <w:rFonts w:cs="Times New Roman"/>
          <w:sz w:val="28"/>
          <w:szCs w:val="28"/>
        </w:rPr>
        <w:t>;</w:t>
      </w:r>
    </w:p>
    <w:p w:rsidR="000E26E1" w:rsidRPr="0046369F" w:rsidRDefault="00444F5E" w:rsidP="0046369F">
      <w:pPr>
        <w:pStyle w:val="a4"/>
        <w:numPr>
          <w:ilvl w:val="0"/>
          <w:numId w:val="13"/>
        </w:numPr>
        <w:spacing w:after="0"/>
        <w:ind w:right="-284"/>
        <w:jc w:val="both"/>
        <w:rPr>
          <w:rFonts w:cs="Times New Roman"/>
          <w:sz w:val="28"/>
          <w:szCs w:val="28"/>
        </w:rPr>
      </w:pPr>
      <w:r w:rsidRPr="00444F5E">
        <w:rPr>
          <w:rFonts w:cs="Times New Roman"/>
          <w:sz w:val="28"/>
          <w:szCs w:val="28"/>
        </w:rPr>
        <w:t>объединением «</w:t>
      </w:r>
      <w:r w:rsidR="00F467B0">
        <w:rPr>
          <w:rFonts w:cs="Times New Roman"/>
          <w:sz w:val="28"/>
          <w:szCs w:val="28"/>
        </w:rPr>
        <w:t>Клуб волонтеров «Будущее Рос</w:t>
      </w:r>
      <w:r w:rsidR="00272F9E">
        <w:rPr>
          <w:rFonts w:cs="Times New Roman"/>
          <w:sz w:val="28"/>
          <w:szCs w:val="28"/>
        </w:rPr>
        <w:t>с</w:t>
      </w:r>
      <w:r w:rsidR="00F467B0">
        <w:rPr>
          <w:rFonts w:cs="Times New Roman"/>
          <w:sz w:val="28"/>
          <w:szCs w:val="28"/>
        </w:rPr>
        <w:t>ии</w:t>
      </w:r>
      <w:r w:rsidRPr="00444F5E">
        <w:rPr>
          <w:rFonts w:cs="Times New Roman"/>
          <w:sz w:val="28"/>
          <w:szCs w:val="28"/>
        </w:rPr>
        <w:t>» для</w:t>
      </w:r>
      <w:r w:rsidR="00F467B0">
        <w:rPr>
          <w:rFonts w:cs="Times New Roman"/>
          <w:sz w:val="28"/>
          <w:szCs w:val="28"/>
        </w:rPr>
        <w:t xml:space="preserve"> учащихся </w:t>
      </w:r>
      <w:r w:rsidR="0046369F">
        <w:rPr>
          <w:rFonts w:cs="Times New Roman"/>
          <w:sz w:val="28"/>
          <w:szCs w:val="28"/>
        </w:rPr>
        <w:t>10-11 классов в объеме 2</w:t>
      </w:r>
      <w:r w:rsidRPr="00444F5E">
        <w:rPr>
          <w:rFonts w:cs="Times New Roman"/>
          <w:sz w:val="28"/>
          <w:szCs w:val="28"/>
        </w:rPr>
        <w:t xml:space="preserve"> часов в неделю;</w:t>
      </w:r>
      <w:r w:rsidR="000E26E1" w:rsidRPr="0046369F">
        <w:rPr>
          <w:rFonts w:cs="Times New Roman"/>
          <w:sz w:val="28"/>
          <w:szCs w:val="28"/>
        </w:rPr>
        <w:tab/>
      </w:r>
    </w:p>
    <w:p w:rsidR="00BE1BD4" w:rsidRDefault="00CE1D2D" w:rsidP="00BE1BD4">
      <w:pPr>
        <w:pStyle w:val="a4"/>
        <w:numPr>
          <w:ilvl w:val="0"/>
          <w:numId w:val="13"/>
        </w:numPr>
        <w:rPr>
          <w:rFonts w:cs="Times New Roman"/>
          <w:sz w:val="28"/>
          <w:szCs w:val="28"/>
        </w:rPr>
      </w:pPr>
      <w:r>
        <w:rPr>
          <w:rFonts w:cs="Times New Roman"/>
          <w:sz w:val="28"/>
          <w:szCs w:val="28"/>
        </w:rPr>
        <w:lastRenderedPageBreak/>
        <w:t>объединением</w:t>
      </w:r>
      <w:r w:rsidR="00BE1BD4" w:rsidRPr="00BE1BD4">
        <w:rPr>
          <w:rFonts w:cs="Times New Roman"/>
          <w:sz w:val="28"/>
          <w:szCs w:val="28"/>
        </w:rPr>
        <w:t xml:space="preserve"> «Музейное дело</w:t>
      </w:r>
      <w:r w:rsidR="00BE1BD4">
        <w:rPr>
          <w:rFonts w:cs="Times New Roman"/>
          <w:sz w:val="28"/>
          <w:szCs w:val="28"/>
        </w:rPr>
        <w:t>» для учащихся 1-4</w:t>
      </w:r>
      <w:r w:rsidR="00272F9E">
        <w:rPr>
          <w:rFonts w:cs="Times New Roman"/>
          <w:sz w:val="28"/>
          <w:szCs w:val="28"/>
        </w:rPr>
        <w:t>, 5-9, 10-11 классов в объёме 10</w:t>
      </w:r>
      <w:r w:rsidR="00BE1BD4">
        <w:rPr>
          <w:rFonts w:cs="Times New Roman"/>
          <w:sz w:val="28"/>
          <w:szCs w:val="28"/>
        </w:rPr>
        <w:t xml:space="preserve"> часов в неделю;</w:t>
      </w:r>
    </w:p>
    <w:p w:rsidR="001701F7" w:rsidRPr="00272F9E" w:rsidRDefault="00BE1BD4" w:rsidP="00BE1BD4">
      <w:pPr>
        <w:pStyle w:val="a4"/>
        <w:numPr>
          <w:ilvl w:val="0"/>
          <w:numId w:val="13"/>
        </w:numPr>
        <w:rPr>
          <w:rFonts w:cs="Times New Roman"/>
          <w:color w:val="000000" w:themeColor="text1"/>
          <w:sz w:val="28"/>
          <w:szCs w:val="28"/>
        </w:rPr>
      </w:pPr>
      <w:r w:rsidRPr="00272F9E">
        <w:rPr>
          <w:rFonts w:cs="Times New Roman"/>
          <w:color w:val="000000" w:themeColor="text1"/>
          <w:sz w:val="28"/>
          <w:szCs w:val="28"/>
        </w:rPr>
        <w:t>объединением «</w:t>
      </w:r>
      <w:r w:rsidR="00272F9E" w:rsidRPr="00272F9E">
        <w:rPr>
          <w:rFonts w:cs="Times New Roman"/>
          <w:color w:val="000000" w:themeColor="text1"/>
          <w:sz w:val="28"/>
          <w:szCs w:val="28"/>
        </w:rPr>
        <w:t>Французский язык. Уровень В2.</w:t>
      </w:r>
      <w:r w:rsidRPr="00272F9E">
        <w:rPr>
          <w:rFonts w:cs="Times New Roman"/>
          <w:color w:val="000000" w:themeColor="text1"/>
          <w:sz w:val="28"/>
          <w:szCs w:val="28"/>
        </w:rPr>
        <w:t>» для учащи</w:t>
      </w:r>
      <w:r w:rsidR="0046369F" w:rsidRPr="00272F9E">
        <w:rPr>
          <w:rFonts w:cs="Times New Roman"/>
          <w:color w:val="000000" w:themeColor="text1"/>
          <w:sz w:val="28"/>
          <w:szCs w:val="28"/>
        </w:rPr>
        <w:t xml:space="preserve">хся </w:t>
      </w:r>
      <w:r w:rsidR="00272F9E" w:rsidRPr="00272F9E">
        <w:rPr>
          <w:rFonts w:cs="Times New Roman"/>
          <w:color w:val="000000" w:themeColor="text1"/>
          <w:sz w:val="28"/>
          <w:szCs w:val="28"/>
        </w:rPr>
        <w:t>10-11классов в объеме 4</w:t>
      </w:r>
      <w:r w:rsidRPr="00272F9E">
        <w:rPr>
          <w:rFonts w:cs="Times New Roman"/>
          <w:color w:val="000000" w:themeColor="text1"/>
          <w:sz w:val="28"/>
          <w:szCs w:val="28"/>
        </w:rPr>
        <w:t xml:space="preserve"> часов в неделю;</w:t>
      </w:r>
      <w:r w:rsidR="001701F7" w:rsidRPr="00272F9E">
        <w:rPr>
          <w:rFonts w:cs="Times New Roman"/>
          <w:color w:val="000000" w:themeColor="text1"/>
          <w:sz w:val="28"/>
          <w:szCs w:val="28"/>
        </w:rPr>
        <w:t xml:space="preserve"> </w:t>
      </w:r>
    </w:p>
    <w:p w:rsidR="0092749C" w:rsidRDefault="001701F7" w:rsidP="0092749C">
      <w:pPr>
        <w:pStyle w:val="a4"/>
        <w:numPr>
          <w:ilvl w:val="0"/>
          <w:numId w:val="13"/>
        </w:numPr>
        <w:spacing w:after="0"/>
        <w:ind w:right="-284"/>
        <w:jc w:val="both"/>
        <w:rPr>
          <w:rFonts w:cs="Times New Roman"/>
          <w:sz w:val="28"/>
          <w:szCs w:val="28"/>
        </w:rPr>
      </w:pPr>
      <w:r w:rsidRPr="00444F5E">
        <w:rPr>
          <w:rFonts w:cs="Times New Roman"/>
          <w:sz w:val="28"/>
          <w:szCs w:val="28"/>
        </w:rPr>
        <w:t>объединением «</w:t>
      </w:r>
      <w:r>
        <w:rPr>
          <w:rFonts w:cs="Times New Roman"/>
          <w:sz w:val="28"/>
          <w:szCs w:val="28"/>
        </w:rPr>
        <w:t>Литературный практикум» для учащихся 10-11 классов в объеме 2</w:t>
      </w:r>
      <w:r w:rsidRPr="00444F5E">
        <w:rPr>
          <w:rFonts w:cs="Times New Roman"/>
          <w:sz w:val="28"/>
          <w:szCs w:val="28"/>
        </w:rPr>
        <w:t xml:space="preserve"> часов в неделю;</w:t>
      </w:r>
      <w:r w:rsidRPr="00444F5E">
        <w:rPr>
          <w:rFonts w:cs="Times New Roman"/>
          <w:sz w:val="28"/>
          <w:szCs w:val="28"/>
        </w:rPr>
        <w:tab/>
      </w:r>
    </w:p>
    <w:p w:rsidR="00BE1BD4" w:rsidRPr="0092749C" w:rsidRDefault="0092749C" w:rsidP="0092749C">
      <w:pPr>
        <w:pStyle w:val="a4"/>
        <w:numPr>
          <w:ilvl w:val="0"/>
          <w:numId w:val="13"/>
        </w:numPr>
        <w:spacing w:after="0"/>
        <w:ind w:right="-284"/>
        <w:jc w:val="both"/>
        <w:rPr>
          <w:rFonts w:cs="Times New Roman"/>
          <w:sz w:val="28"/>
          <w:szCs w:val="28"/>
        </w:rPr>
      </w:pPr>
      <w:r w:rsidRPr="00444F5E">
        <w:rPr>
          <w:rFonts w:cs="Times New Roman"/>
          <w:sz w:val="28"/>
          <w:szCs w:val="28"/>
        </w:rPr>
        <w:t>объединением «</w:t>
      </w:r>
      <w:r>
        <w:rPr>
          <w:rFonts w:cs="Times New Roman"/>
          <w:sz w:val="28"/>
          <w:szCs w:val="28"/>
        </w:rPr>
        <w:t>Исторический клуб</w:t>
      </w:r>
      <w:r w:rsidRPr="00444F5E">
        <w:rPr>
          <w:rFonts w:cs="Times New Roman"/>
          <w:sz w:val="28"/>
          <w:szCs w:val="28"/>
        </w:rPr>
        <w:t>» для</w:t>
      </w:r>
      <w:r>
        <w:rPr>
          <w:rFonts w:cs="Times New Roman"/>
          <w:sz w:val="28"/>
          <w:szCs w:val="28"/>
        </w:rPr>
        <w:t xml:space="preserve"> учащихся 5-9</w:t>
      </w:r>
      <w:r w:rsidRPr="00444F5E">
        <w:rPr>
          <w:rFonts w:cs="Times New Roman"/>
          <w:sz w:val="28"/>
          <w:szCs w:val="28"/>
        </w:rPr>
        <w:t xml:space="preserve"> классов в объёме 2 часов;</w:t>
      </w:r>
    </w:p>
    <w:p w:rsidR="00444F5E" w:rsidRDefault="00CE1D2D" w:rsidP="003F7B3F">
      <w:pPr>
        <w:pStyle w:val="a4"/>
        <w:numPr>
          <w:ilvl w:val="0"/>
          <w:numId w:val="13"/>
        </w:numPr>
        <w:rPr>
          <w:rFonts w:cs="Times New Roman"/>
          <w:sz w:val="28"/>
          <w:szCs w:val="28"/>
        </w:rPr>
      </w:pPr>
      <w:r>
        <w:rPr>
          <w:rFonts w:cs="Times New Roman"/>
          <w:sz w:val="28"/>
          <w:szCs w:val="28"/>
        </w:rPr>
        <w:t>объединением</w:t>
      </w:r>
      <w:r w:rsidR="006D348B" w:rsidRPr="006D348B">
        <w:rPr>
          <w:rFonts w:cs="Times New Roman"/>
          <w:sz w:val="28"/>
          <w:szCs w:val="28"/>
        </w:rPr>
        <w:t xml:space="preserve"> «Немецкий язык</w:t>
      </w:r>
      <w:r w:rsidR="00272F9E">
        <w:rPr>
          <w:rFonts w:cs="Times New Roman"/>
          <w:sz w:val="28"/>
          <w:szCs w:val="28"/>
        </w:rPr>
        <w:t>.</w:t>
      </w:r>
      <w:r w:rsidR="00F467B0">
        <w:rPr>
          <w:rFonts w:cs="Times New Roman"/>
          <w:sz w:val="28"/>
          <w:szCs w:val="28"/>
        </w:rPr>
        <w:t xml:space="preserve"> «Здравствуй, Германия!</w:t>
      </w:r>
      <w:r w:rsidR="006D348B" w:rsidRPr="006D348B">
        <w:rPr>
          <w:rFonts w:cs="Times New Roman"/>
          <w:sz w:val="28"/>
          <w:szCs w:val="28"/>
        </w:rPr>
        <w:t xml:space="preserve">» для учащихся </w:t>
      </w:r>
      <w:r w:rsidR="006D348B">
        <w:rPr>
          <w:rFonts w:cs="Times New Roman"/>
          <w:sz w:val="28"/>
          <w:szCs w:val="28"/>
        </w:rPr>
        <w:t>5-9</w:t>
      </w:r>
      <w:r w:rsidR="00670F62">
        <w:rPr>
          <w:rFonts w:cs="Times New Roman"/>
          <w:sz w:val="28"/>
          <w:szCs w:val="28"/>
        </w:rPr>
        <w:t>, 10-11 классов в объёме 4</w:t>
      </w:r>
      <w:r w:rsidR="006D348B" w:rsidRPr="006D348B">
        <w:rPr>
          <w:rFonts w:cs="Times New Roman"/>
          <w:sz w:val="28"/>
          <w:szCs w:val="28"/>
        </w:rPr>
        <w:t xml:space="preserve"> часов в не</w:t>
      </w:r>
      <w:r w:rsidR="001D44EA">
        <w:rPr>
          <w:rFonts w:cs="Times New Roman"/>
          <w:sz w:val="28"/>
          <w:szCs w:val="28"/>
        </w:rPr>
        <w:t>делю;</w:t>
      </w:r>
      <w:r w:rsidR="003F7B3F">
        <w:rPr>
          <w:rFonts w:cs="Times New Roman"/>
          <w:sz w:val="28"/>
          <w:szCs w:val="28"/>
        </w:rPr>
        <w:t xml:space="preserve"> </w:t>
      </w:r>
    </w:p>
    <w:p w:rsidR="001D44EA" w:rsidRDefault="001D44EA" w:rsidP="001D44EA">
      <w:pPr>
        <w:pStyle w:val="a4"/>
        <w:numPr>
          <w:ilvl w:val="0"/>
          <w:numId w:val="13"/>
        </w:numPr>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Сложные вопросы русского языка</w:t>
      </w:r>
      <w:r w:rsidRPr="006D348B">
        <w:rPr>
          <w:rFonts w:cs="Times New Roman"/>
          <w:sz w:val="28"/>
          <w:szCs w:val="28"/>
        </w:rPr>
        <w:t>» для учащихся</w:t>
      </w:r>
      <w:r>
        <w:rPr>
          <w:rFonts w:cs="Times New Roman"/>
          <w:sz w:val="28"/>
          <w:szCs w:val="28"/>
        </w:rPr>
        <w:t xml:space="preserve"> 10-11 классов в объёме 2</w:t>
      </w:r>
      <w:r w:rsidRPr="006D348B">
        <w:rPr>
          <w:rFonts w:cs="Times New Roman"/>
          <w:sz w:val="28"/>
          <w:szCs w:val="28"/>
        </w:rPr>
        <w:t xml:space="preserve"> часов в не</w:t>
      </w:r>
      <w:r w:rsidR="00272F9E">
        <w:rPr>
          <w:rFonts w:cs="Times New Roman"/>
          <w:sz w:val="28"/>
          <w:szCs w:val="28"/>
        </w:rPr>
        <w:t>делю;</w:t>
      </w:r>
    </w:p>
    <w:p w:rsidR="001D44EA" w:rsidRDefault="001D44EA" w:rsidP="001D44EA">
      <w:pPr>
        <w:pStyle w:val="a4"/>
        <w:numPr>
          <w:ilvl w:val="0"/>
          <w:numId w:val="13"/>
        </w:numPr>
        <w:rPr>
          <w:rFonts w:cs="Times New Roman"/>
          <w:sz w:val="28"/>
          <w:szCs w:val="28"/>
        </w:rPr>
      </w:pPr>
      <w:r>
        <w:rPr>
          <w:rFonts w:cs="Times New Roman"/>
          <w:sz w:val="28"/>
          <w:szCs w:val="28"/>
        </w:rPr>
        <w:t xml:space="preserve"> объединением</w:t>
      </w:r>
      <w:r w:rsidRPr="006D348B">
        <w:rPr>
          <w:rFonts w:cs="Times New Roman"/>
          <w:sz w:val="28"/>
          <w:szCs w:val="28"/>
        </w:rPr>
        <w:t xml:space="preserve"> «</w:t>
      </w:r>
      <w:r w:rsidR="00272F9E">
        <w:rPr>
          <w:rFonts w:cs="Times New Roman"/>
          <w:sz w:val="28"/>
          <w:szCs w:val="28"/>
        </w:rPr>
        <w:t>Обществознание на 100 баллов</w:t>
      </w:r>
      <w:r>
        <w:rPr>
          <w:rFonts w:cs="Times New Roman"/>
          <w:sz w:val="28"/>
          <w:szCs w:val="28"/>
        </w:rPr>
        <w:t>» для у</w:t>
      </w:r>
      <w:r w:rsidR="00272F9E">
        <w:rPr>
          <w:rFonts w:cs="Times New Roman"/>
          <w:sz w:val="28"/>
          <w:szCs w:val="28"/>
        </w:rPr>
        <w:t>чащихся 10-11 классов в объёме 1 часа</w:t>
      </w:r>
      <w:r w:rsidRPr="006D348B">
        <w:rPr>
          <w:rFonts w:cs="Times New Roman"/>
          <w:sz w:val="28"/>
          <w:szCs w:val="28"/>
        </w:rPr>
        <w:t xml:space="preserve"> в не</w:t>
      </w:r>
      <w:r w:rsidR="0046369F">
        <w:rPr>
          <w:rFonts w:cs="Times New Roman"/>
          <w:sz w:val="28"/>
          <w:szCs w:val="28"/>
        </w:rPr>
        <w:t>делю;</w:t>
      </w:r>
    </w:p>
    <w:p w:rsidR="0046369F" w:rsidRDefault="0046369F" w:rsidP="001D44EA">
      <w:pPr>
        <w:pStyle w:val="a4"/>
        <w:numPr>
          <w:ilvl w:val="0"/>
          <w:numId w:val="13"/>
        </w:numPr>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Основы предпринимательства» для учащихся 5-9,10-11 классов в объёме 1 часа</w:t>
      </w:r>
      <w:r w:rsidRPr="006D348B">
        <w:rPr>
          <w:rFonts w:cs="Times New Roman"/>
          <w:sz w:val="28"/>
          <w:szCs w:val="28"/>
        </w:rPr>
        <w:t xml:space="preserve"> в не</w:t>
      </w:r>
      <w:r>
        <w:rPr>
          <w:rFonts w:cs="Times New Roman"/>
          <w:sz w:val="28"/>
          <w:szCs w:val="28"/>
        </w:rPr>
        <w:t>делю;</w:t>
      </w:r>
    </w:p>
    <w:p w:rsidR="0046369F" w:rsidRDefault="0046369F" w:rsidP="001D44EA">
      <w:pPr>
        <w:pStyle w:val="a4"/>
        <w:numPr>
          <w:ilvl w:val="0"/>
          <w:numId w:val="13"/>
        </w:numPr>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 xml:space="preserve">Вспомогательные исторические дисциплины» для учащихся 10-11 классов в объёме 6 </w:t>
      </w:r>
      <w:r w:rsidRPr="006D348B">
        <w:rPr>
          <w:rFonts w:cs="Times New Roman"/>
          <w:sz w:val="28"/>
          <w:szCs w:val="28"/>
        </w:rPr>
        <w:t>часов в не</w:t>
      </w:r>
      <w:r>
        <w:rPr>
          <w:rFonts w:cs="Times New Roman"/>
          <w:sz w:val="28"/>
          <w:szCs w:val="28"/>
        </w:rPr>
        <w:t>делю;</w:t>
      </w:r>
    </w:p>
    <w:p w:rsidR="0046369F" w:rsidRDefault="0046369F" w:rsidP="001D44EA">
      <w:pPr>
        <w:pStyle w:val="a4"/>
        <w:numPr>
          <w:ilvl w:val="0"/>
          <w:numId w:val="13"/>
        </w:numPr>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Исторический максимум» для учащихся 10-11 классов в объёме 4</w:t>
      </w:r>
      <w:r w:rsidRPr="006D348B">
        <w:rPr>
          <w:rFonts w:cs="Times New Roman"/>
          <w:sz w:val="28"/>
          <w:szCs w:val="28"/>
        </w:rPr>
        <w:t xml:space="preserve"> часов в не</w:t>
      </w:r>
      <w:r>
        <w:rPr>
          <w:rFonts w:cs="Times New Roman"/>
          <w:sz w:val="28"/>
          <w:szCs w:val="28"/>
        </w:rPr>
        <w:t>делю;</w:t>
      </w:r>
    </w:p>
    <w:p w:rsidR="0046369F" w:rsidRDefault="0046369F" w:rsidP="001D44EA">
      <w:pPr>
        <w:pStyle w:val="a4"/>
        <w:numPr>
          <w:ilvl w:val="0"/>
          <w:numId w:val="13"/>
        </w:numPr>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Английский в совершенстве» для учащихся 5-9, 10-11 классов в объёме 6</w:t>
      </w:r>
      <w:r w:rsidRPr="006D348B">
        <w:rPr>
          <w:rFonts w:cs="Times New Roman"/>
          <w:sz w:val="28"/>
          <w:szCs w:val="28"/>
        </w:rPr>
        <w:t xml:space="preserve"> часов в не</w:t>
      </w:r>
      <w:r>
        <w:rPr>
          <w:rFonts w:cs="Times New Roman"/>
          <w:sz w:val="28"/>
          <w:szCs w:val="28"/>
        </w:rPr>
        <w:t>делю;</w:t>
      </w:r>
    </w:p>
    <w:p w:rsidR="0046369F" w:rsidRDefault="0046369F" w:rsidP="001D44EA">
      <w:pPr>
        <w:pStyle w:val="a4"/>
        <w:numPr>
          <w:ilvl w:val="0"/>
          <w:numId w:val="13"/>
        </w:numPr>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Сложные вопросы устной и письменной речи» для учащихся 10-11 классов в объёме 5</w:t>
      </w:r>
      <w:r w:rsidRPr="006D348B">
        <w:rPr>
          <w:rFonts w:cs="Times New Roman"/>
          <w:sz w:val="28"/>
          <w:szCs w:val="28"/>
        </w:rPr>
        <w:t xml:space="preserve"> часов в не</w:t>
      </w:r>
      <w:r>
        <w:rPr>
          <w:rFonts w:cs="Times New Roman"/>
          <w:sz w:val="28"/>
          <w:szCs w:val="28"/>
        </w:rPr>
        <w:t>делю;</w:t>
      </w:r>
    </w:p>
    <w:p w:rsidR="0046369F" w:rsidRDefault="0046369F" w:rsidP="001D44EA">
      <w:pPr>
        <w:pStyle w:val="a4"/>
        <w:numPr>
          <w:ilvl w:val="0"/>
          <w:numId w:val="13"/>
        </w:numPr>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Гид</w:t>
      </w:r>
      <w:r w:rsidR="00272F9E">
        <w:rPr>
          <w:rFonts w:cs="Times New Roman"/>
          <w:sz w:val="28"/>
          <w:szCs w:val="28"/>
        </w:rPr>
        <w:t>-переводчик</w:t>
      </w:r>
      <w:r>
        <w:rPr>
          <w:rFonts w:cs="Times New Roman"/>
          <w:sz w:val="28"/>
          <w:szCs w:val="28"/>
        </w:rPr>
        <w:t xml:space="preserve"> по Ясной Поляне» для учащихся 10-11 классов в объёме 2</w:t>
      </w:r>
      <w:r w:rsidRPr="006D348B">
        <w:rPr>
          <w:rFonts w:cs="Times New Roman"/>
          <w:sz w:val="28"/>
          <w:szCs w:val="28"/>
        </w:rPr>
        <w:t xml:space="preserve"> часов в не</w:t>
      </w:r>
      <w:r>
        <w:rPr>
          <w:rFonts w:cs="Times New Roman"/>
          <w:sz w:val="28"/>
          <w:szCs w:val="28"/>
        </w:rPr>
        <w:t>делю;</w:t>
      </w:r>
    </w:p>
    <w:p w:rsidR="00DA4248" w:rsidRDefault="00DA4248" w:rsidP="00DA4248">
      <w:pPr>
        <w:pStyle w:val="a4"/>
        <w:numPr>
          <w:ilvl w:val="0"/>
          <w:numId w:val="13"/>
        </w:numPr>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Продолжая традиции» для учащихся 1-4 классов в объёме 2</w:t>
      </w:r>
      <w:r w:rsidRPr="006D348B">
        <w:rPr>
          <w:rFonts w:cs="Times New Roman"/>
          <w:sz w:val="28"/>
          <w:szCs w:val="28"/>
        </w:rPr>
        <w:t xml:space="preserve"> часов в не</w:t>
      </w:r>
      <w:r w:rsidR="00272F9E">
        <w:rPr>
          <w:rFonts w:cs="Times New Roman"/>
          <w:sz w:val="28"/>
          <w:szCs w:val="28"/>
        </w:rPr>
        <w:t>делю;</w:t>
      </w:r>
    </w:p>
    <w:p w:rsidR="00272F9E" w:rsidRDefault="00272F9E" w:rsidP="00272F9E">
      <w:pPr>
        <w:pStyle w:val="a4"/>
        <w:numPr>
          <w:ilvl w:val="0"/>
          <w:numId w:val="13"/>
        </w:numPr>
        <w:rPr>
          <w:rFonts w:cs="Times New Roman"/>
          <w:sz w:val="28"/>
          <w:szCs w:val="28"/>
        </w:rPr>
      </w:pPr>
      <w:r>
        <w:rPr>
          <w:rFonts w:cs="Times New Roman"/>
          <w:sz w:val="28"/>
          <w:szCs w:val="28"/>
        </w:rPr>
        <w:t>объединением</w:t>
      </w:r>
      <w:r w:rsidRPr="006D348B">
        <w:rPr>
          <w:rFonts w:cs="Times New Roman"/>
          <w:sz w:val="28"/>
          <w:szCs w:val="28"/>
        </w:rPr>
        <w:t xml:space="preserve"> «</w:t>
      </w:r>
      <w:proofErr w:type="spellStart"/>
      <w:r w:rsidR="00BF6FB8">
        <w:rPr>
          <w:rFonts w:cs="Times New Roman"/>
          <w:sz w:val="28"/>
          <w:szCs w:val="28"/>
        </w:rPr>
        <w:t>Нейрошкола</w:t>
      </w:r>
      <w:proofErr w:type="spellEnd"/>
      <w:r>
        <w:rPr>
          <w:rFonts w:cs="Times New Roman"/>
          <w:sz w:val="28"/>
          <w:szCs w:val="28"/>
        </w:rPr>
        <w:t>» для</w:t>
      </w:r>
      <w:r w:rsidR="00BF6FB8">
        <w:rPr>
          <w:rFonts w:cs="Times New Roman"/>
          <w:sz w:val="28"/>
          <w:szCs w:val="28"/>
        </w:rPr>
        <w:t xml:space="preserve"> учащихся 1-4 классов в объёме 4</w:t>
      </w:r>
      <w:r w:rsidRPr="006D348B">
        <w:rPr>
          <w:rFonts w:cs="Times New Roman"/>
          <w:sz w:val="28"/>
          <w:szCs w:val="28"/>
        </w:rPr>
        <w:t xml:space="preserve"> часов в не</w:t>
      </w:r>
      <w:r>
        <w:rPr>
          <w:rFonts w:cs="Times New Roman"/>
          <w:sz w:val="28"/>
          <w:szCs w:val="28"/>
        </w:rPr>
        <w:t>делю;</w:t>
      </w:r>
    </w:p>
    <w:p w:rsidR="00272F9E" w:rsidRDefault="00272F9E" w:rsidP="00272F9E">
      <w:pPr>
        <w:pStyle w:val="a4"/>
        <w:numPr>
          <w:ilvl w:val="0"/>
          <w:numId w:val="13"/>
        </w:numPr>
        <w:rPr>
          <w:rFonts w:cs="Times New Roman"/>
          <w:sz w:val="28"/>
          <w:szCs w:val="28"/>
        </w:rPr>
      </w:pPr>
      <w:r>
        <w:rPr>
          <w:rFonts w:cs="Times New Roman"/>
          <w:sz w:val="28"/>
          <w:szCs w:val="28"/>
        </w:rPr>
        <w:t>объединением</w:t>
      </w:r>
      <w:r w:rsidRPr="006D348B">
        <w:rPr>
          <w:rFonts w:cs="Times New Roman"/>
          <w:sz w:val="28"/>
          <w:szCs w:val="28"/>
        </w:rPr>
        <w:t xml:space="preserve"> «</w:t>
      </w:r>
      <w:r w:rsidR="00BF6FB8">
        <w:rPr>
          <w:rFonts w:cs="Times New Roman"/>
          <w:sz w:val="28"/>
          <w:szCs w:val="28"/>
        </w:rPr>
        <w:t>Актуальные проблемы изучения истории России» для учащихся 10-11 классов в объёме 1 часа</w:t>
      </w:r>
      <w:r w:rsidRPr="006D348B">
        <w:rPr>
          <w:rFonts w:cs="Times New Roman"/>
          <w:sz w:val="28"/>
          <w:szCs w:val="28"/>
        </w:rPr>
        <w:t xml:space="preserve"> в не</w:t>
      </w:r>
      <w:r>
        <w:rPr>
          <w:rFonts w:cs="Times New Roman"/>
          <w:sz w:val="28"/>
          <w:szCs w:val="28"/>
        </w:rPr>
        <w:t>делю;</w:t>
      </w:r>
    </w:p>
    <w:p w:rsidR="00BF6FB8" w:rsidRDefault="00BF6FB8" w:rsidP="00BF6FB8">
      <w:pPr>
        <w:pStyle w:val="a4"/>
        <w:numPr>
          <w:ilvl w:val="0"/>
          <w:numId w:val="13"/>
        </w:numPr>
        <w:rPr>
          <w:rFonts w:cs="Times New Roman"/>
          <w:sz w:val="28"/>
          <w:szCs w:val="28"/>
        </w:rPr>
      </w:pPr>
      <w:r>
        <w:rPr>
          <w:rFonts w:cs="Times New Roman"/>
          <w:sz w:val="28"/>
          <w:szCs w:val="28"/>
        </w:rPr>
        <w:t>объединением</w:t>
      </w:r>
      <w:r w:rsidRPr="006D348B">
        <w:rPr>
          <w:rFonts w:cs="Times New Roman"/>
          <w:sz w:val="28"/>
          <w:szCs w:val="28"/>
        </w:rPr>
        <w:t xml:space="preserve"> «</w:t>
      </w:r>
      <w:r w:rsidR="00C41213">
        <w:rPr>
          <w:rFonts w:cs="Times New Roman"/>
          <w:sz w:val="28"/>
          <w:szCs w:val="28"/>
        </w:rPr>
        <w:t>Сложные вопросы обществознания</w:t>
      </w:r>
      <w:r>
        <w:rPr>
          <w:rFonts w:cs="Times New Roman"/>
          <w:sz w:val="28"/>
          <w:szCs w:val="28"/>
        </w:rPr>
        <w:t>» для учащи</w:t>
      </w:r>
      <w:r w:rsidR="00C41213">
        <w:rPr>
          <w:rFonts w:cs="Times New Roman"/>
          <w:sz w:val="28"/>
          <w:szCs w:val="28"/>
        </w:rPr>
        <w:t>хся 5-9,10-11 классов в объёме 3</w:t>
      </w:r>
      <w:r w:rsidRPr="006D348B">
        <w:rPr>
          <w:rFonts w:cs="Times New Roman"/>
          <w:sz w:val="28"/>
          <w:szCs w:val="28"/>
        </w:rPr>
        <w:t xml:space="preserve"> часов в не</w:t>
      </w:r>
      <w:r>
        <w:rPr>
          <w:rFonts w:cs="Times New Roman"/>
          <w:sz w:val="28"/>
          <w:szCs w:val="28"/>
        </w:rPr>
        <w:t>делю.</w:t>
      </w:r>
    </w:p>
    <w:p w:rsidR="00BF6FB8" w:rsidRDefault="00BF6FB8" w:rsidP="00BF6FB8">
      <w:pPr>
        <w:pStyle w:val="a4"/>
        <w:ind w:left="786"/>
        <w:rPr>
          <w:rFonts w:cs="Times New Roman"/>
          <w:sz w:val="28"/>
          <w:szCs w:val="28"/>
        </w:rPr>
      </w:pPr>
    </w:p>
    <w:p w:rsidR="00272F9E" w:rsidRPr="00DA4248" w:rsidRDefault="00272F9E" w:rsidP="00272F9E">
      <w:pPr>
        <w:pStyle w:val="a4"/>
        <w:ind w:left="786"/>
        <w:rPr>
          <w:rFonts w:cs="Times New Roman"/>
          <w:sz w:val="28"/>
          <w:szCs w:val="28"/>
        </w:rPr>
      </w:pPr>
    </w:p>
    <w:p w:rsidR="003F7B3F" w:rsidRDefault="003F7B3F" w:rsidP="003F7B3F">
      <w:pPr>
        <w:pStyle w:val="a4"/>
        <w:ind w:left="786"/>
        <w:rPr>
          <w:rFonts w:cs="Times New Roman"/>
          <w:sz w:val="28"/>
          <w:szCs w:val="28"/>
        </w:rPr>
      </w:pPr>
    </w:p>
    <w:p w:rsidR="00BF6FB8" w:rsidRPr="003F7B3F" w:rsidRDefault="00BF6FB8" w:rsidP="003F7B3F">
      <w:pPr>
        <w:pStyle w:val="a4"/>
        <w:ind w:left="786"/>
        <w:rPr>
          <w:rFonts w:cs="Times New Roman"/>
          <w:sz w:val="28"/>
          <w:szCs w:val="28"/>
        </w:rPr>
      </w:pPr>
    </w:p>
    <w:p w:rsidR="0081569A" w:rsidRPr="0081569A" w:rsidRDefault="0081569A" w:rsidP="0081569A">
      <w:pPr>
        <w:pStyle w:val="a4"/>
        <w:spacing w:after="0"/>
        <w:ind w:left="-567" w:right="-284" w:firstLine="425"/>
        <w:jc w:val="both"/>
        <w:rPr>
          <w:rFonts w:cs="Times New Roman"/>
          <w:sz w:val="28"/>
          <w:szCs w:val="28"/>
        </w:rPr>
      </w:pPr>
      <w:r>
        <w:rPr>
          <w:rFonts w:cs="Times New Roman"/>
          <w:sz w:val="28"/>
          <w:szCs w:val="28"/>
        </w:rPr>
        <w:lastRenderedPageBreak/>
        <w:t xml:space="preserve">          </w:t>
      </w:r>
      <w:r w:rsidRPr="0081569A">
        <w:rPr>
          <w:rFonts w:cs="Times New Roman"/>
          <w:sz w:val="28"/>
          <w:szCs w:val="28"/>
        </w:rPr>
        <w:t xml:space="preserve">Целью реализации </w:t>
      </w:r>
      <w:r w:rsidRPr="0081569A">
        <w:rPr>
          <w:rFonts w:cs="Times New Roman"/>
          <w:b/>
          <w:sz w:val="28"/>
          <w:szCs w:val="28"/>
        </w:rPr>
        <w:t>туристско-краеведческой направленности</w:t>
      </w:r>
      <w:r w:rsidRPr="0081569A">
        <w:rPr>
          <w:rFonts w:cs="Times New Roman"/>
          <w:sz w:val="28"/>
          <w:szCs w:val="28"/>
        </w:rPr>
        <w:t xml:space="preserve"> является приобщение учащихся к туристско-краеведческой деятельности, приобретение практических навыков, участие в походах и спортивно-туристских мероприятиях, обогащение запаса обучающихся языковыми знаниями, формирование мировоззрения, эрудиции, кругозора школьников. Туристско-краеведческая направленность в системе дополнительного образования ГОУ ТО «Яснополянского комплекса» представлена: </w:t>
      </w:r>
    </w:p>
    <w:p w:rsidR="00444F5E" w:rsidRDefault="0081569A" w:rsidP="00CE1D2D">
      <w:pPr>
        <w:pStyle w:val="a4"/>
        <w:numPr>
          <w:ilvl w:val="0"/>
          <w:numId w:val="15"/>
        </w:numPr>
        <w:spacing w:after="0"/>
        <w:ind w:left="851" w:right="-284"/>
        <w:jc w:val="both"/>
        <w:rPr>
          <w:rFonts w:cs="Times New Roman"/>
          <w:sz w:val="28"/>
          <w:szCs w:val="28"/>
        </w:rPr>
      </w:pPr>
      <w:r w:rsidRPr="0081569A">
        <w:rPr>
          <w:rFonts w:cs="Times New Roman"/>
          <w:sz w:val="28"/>
          <w:szCs w:val="28"/>
        </w:rPr>
        <w:t>секцией «Спортивны</w:t>
      </w:r>
      <w:r>
        <w:rPr>
          <w:rFonts w:cs="Times New Roman"/>
          <w:sz w:val="28"/>
          <w:szCs w:val="28"/>
        </w:rPr>
        <w:t>й туризм» для учащихся 5-9</w:t>
      </w:r>
      <w:r w:rsidR="003F7B3F">
        <w:rPr>
          <w:rFonts w:cs="Times New Roman"/>
          <w:sz w:val="28"/>
          <w:szCs w:val="28"/>
        </w:rPr>
        <w:t>, 10-11</w:t>
      </w:r>
      <w:r w:rsidRPr="0081569A">
        <w:rPr>
          <w:rFonts w:cs="Times New Roman"/>
          <w:sz w:val="28"/>
          <w:szCs w:val="28"/>
        </w:rPr>
        <w:t xml:space="preserve"> классов в объёме 6 часов в неделю.</w:t>
      </w:r>
    </w:p>
    <w:p w:rsidR="0081569A" w:rsidRDefault="0081569A" w:rsidP="0081569A">
      <w:pPr>
        <w:pStyle w:val="a4"/>
        <w:spacing w:after="0"/>
        <w:ind w:left="-142" w:right="-284"/>
        <w:jc w:val="both"/>
        <w:rPr>
          <w:rFonts w:cs="Times New Roman"/>
          <w:sz w:val="28"/>
          <w:szCs w:val="28"/>
        </w:rPr>
      </w:pPr>
    </w:p>
    <w:p w:rsidR="0081569A" w:rsidRDefault="0081569A" w:rsidP="0081569A">
      <w:pPr>
        <w:pStyle w:val="a4"/>
        <w:spacing w:after="0"/>
        <w:ind w:left="-567" w:right="-284" w:firstLine="425"/>
        <w:jc w:val="both"/>
        <w:rPr>
          <w:rFonts w:cs="Times New Roman"/>
          <w:sz w:val="28"/>
          <w:szCs w:val="28"/>
        </w:rPr>
      </w:pPr>
      <w:r>
        <w:rPr>
          <w:rFonts w:cs="Times New Roman"/>
          <w:sz w:val="28"/>
          <w:szCs w:val="28"/>
        </w:rPr>
        <w:t xml:space="preserve">          </w:t>
      </w:r>
      <w:r w:rsidRPr="0081569A">
        <w:rPr>
          <w:rFonts w:cs="Times New Roman"/>
          <w:sz w:val="28"/>
          <w:szCs w:val="28"/>
        </w:rPr>
        <w:t xml:space="preserve">Целью реализации </w:t>
      </w:r>
      <w:r w:rsidRPr="0081569A">
        <w:rPr>
          <w:rFonts w:cs="Times New Roman"/>
          <w:b/>
          <w:sz w:val="28"/>
          <w:szCs w:val="28"/>
        </w:rPr>
        <w:t>художественной направленности</w:t>
      </w:r>
      <w:r w:rsidRPr="0081569A">
        <w:rPr>
          <w:rFonts w:cs="Times New Roman"/>
          <w:sz w:val="28"/>
          <w:szCs w:val="28"/>
        </w:rPr>
        <w:t xml:space="preserve"> является развитие общей и эстетической культуры обучающихся, их художественных способностей в избранных видах искусства, развитие эмоциональной сферы ребенка, чувства прекрасного, творческих способностей, формирования коммуникативной и общекультурной компет</w:t>
      </w:r>
      <w:r w:rsidR="00A762F4">
        <w:rPr>
          <w:rFonts w:cs="Times New Roman"/>
          <w:sz w:val="28"/>
          <w:szCs w:val="28"/>
        </w:rPr>
        <w:t>енции обучающихся. Художественная</w:t>
      </w:r>
      <w:r w:rsidRPr="0081569A">
        <w:rPr>
          <w:rFonts w:cs="Times New Roman"/>
          <w:sz w:val="28"/>
          <w:szCs w:val="28"/>
        </w:rPr>
        <w:t xml:space="preserve"> направленность в системе дополнительного образования ГОУ ТО «Яснополянского комплекса» представлена: </w:t>
      </w:r>
    </w:p>
    <w:p w:rsidR="00A762F4" w:rsidRPr="00050E84" w:rsidRDefault="00A762F4" w:rsidP="00050E84">
      <w:pPr>
        <w:pStyle w:val="a4"/>
        <w:numPr>
          <w:ilvl w:val="0"/>
          <w:numId w:val="23"/>
        </w:numPr>
        <w:spacing w:after="0"/>
        <w:ind w:right="-284"/>
        <w:jc w:val="both"/>
        <w:rPr>
          <w:rFonts w:cs="Times New Roman"/>
          <w:sz w:val="28"/>
          <w:szCs w:val="28"/>
        </w:rPr>
      </w:pPr>
      <w:r w:rsidRPr="00050E84">
        <w:rPr>
          <w:rFonts w:cs="Times New Roman"/>
          <w:sz w:val="28"/>
          <w:szCs w:val="28"/>
        </w:rPr>
        <w:t>кружком «Музыкальная шкатулка» для учащихся 1-4 классов в объёме 2 часов в неделю;</w:t>
      </w:r>
    </w:p>
    <w:p w:rsidR="00A762F4" w:rsidRPr="00050E84" w:rsidRDefault="00A762F4" w:rsidP="00050E84">
      <w:pPr>
        <w:pStyle w:val="a4"/>
        <w:numPr>
          <w:ilvl w:val="0"/>
          <w:numId w:val="23"/>
        </w:numPr>
        <w:spacing w:after="0"/>
        <w:ind w:right="-284"/>
        <w:jc w:val="both"/>
        <w:rPr>
          <w:rFonts w:cs="Times New Roman"/>
          <w:sz w:val="28"/>
          <w:szCs w:val="28"/>
        </w:rPr>
      </w:pPr>
      <w:r w:rsidRPr="00050E84">
        <w:rPr>
          <w:rFonts w:cs="Times New Roman"/>
          <w:sz w:val="28"/>
          <w:szCs w:val="28"/>
        </w:rPr>
        <w:t xml:space="preserve">кружком «Театр» для </w:t>
      </w:r>
      <w:r w:rsidR="003F7B3F">
        <w:rPr>
          <w:rFonts w:cs="Times New Roman"/>
          <w:sz w:val="28"/>
          <w:szCs w:val="28"/>
        </w:rPr>
        <w:t>учащихся 1-4 классов в объеме 8</w:t>
      </w:r>
      <w:r w:rsidRPr="00050E84">
        <w:rPr>
          <w:rFonts w:cs="Times New Roman"/>
          <w:sz w:val="28"/>
          <w:szCs w:val="28"/>
        </w:rPr>
        <w:t xml:space="preserve"> часов в неделю (на 4 группы);</w:t>
      </w:r>
    </w:p>
    <w:p w:rsidR="00A762F4" w:rsidRPr="00050E84" w:rsidRDefault="00050E84" w:rsidP="00050E84">
      <w:pPr>
        <w:pStyle w:val="a4"/>
        <w:numPr>
          <w:ilvl w:val="0"/>
          <w:numId w:val="23"/>
        </w:numPr>
        <w:spacing w:after="0"/>
        <w:ind w:right="-284"/>
        <w:jc w:val="both"/>
        <w:rPr>
          <w:rFonts w:cs="Times New Roman"/>
          <w:sz w:val="28"/>
          <w:szCs w:val="28"/>
        </w:rPr>
      </w:pPr>
      <w:r>
        <w:rPr>
          <w:rFonts w:cs="Times New Roman"/>
          <w:sz w:val="28"/>
          <w:szCs w:val="28"/>
        </w:rPr>
        <w:t>кружком</w:t>
      </w:r>
      <w:r w:rsidR="00A762F4" w:rsidRPr="00050E84">
        <w:rPr>
          <w:rFonts w:cs="Times New Roman"/>
          <w:sz w:val="28"/>
          <w:szCs w:val="28"/>
        </w:rPr>
        <w:t xml:space="preserve"> «Сценическая речь» для учащихся </w:t>
      </w:r>
      <w:r w:rsidR="001D44EA">
        <w:rPr>
          <w:rFonts w:cs="Times New Roman"/>
          <w:sz w:val="28"/>
          <w:szCs w:val="28"/>
        </w:rPr>
        <w:t>5-9,10-11 классов в объёме 6</w:t>
      </w:r>
      <w:r w:rsidR="00A762F4" w:rsidRPr="00050E84">
        <w:rPr>
          <w:rFonts w:cs="Times New Roman"/>
          <w:sz w:val="28"/>
          <w:szCs w:val="28"/>
        </w:rPr>
        <w:t xml:space="preserve"> часов в неделю;</w:t>
      </w:r>
    </w:p>
    <w:p w:rsidR="00A762F4" w:rsidRPr="00050E84" w:rsidRDefault="00A762F4" w:rsidP="00050E84">
      <w:pPr>
        <w:pStyle w:val="a4"/>
        <w:numPr>
          <w:ilvl w:val="0"/>
          <w:numId w:val="23"/>
        </w:numPr>
        <w:spacing w:after="0"/>
        <w:ind w:right="-284"/>
        <w:jc w:val="both"/>
        <w:rPr>
          <w:rFonts w:cs="Times New Roman"/>
          <w:sz w:val="28"/>
          <w:szCs w:val="28"/>
        </w:rPr>
      </w:pPr>
      <w:r w:rsidRPr="00050E84">
        <w:rPr>
          <w:rFonts w:cs="Times New Roman"/>
          <w:sz w:val="28"/>
          <w:szCs w:val="28"/>
        </w:rPr>
        <w:t>к</w:t>
      </w:r>
      <w:r w:rsidR="00050E84">
        <w:rPr>
          <w:rFonts w:cs="Times New Roman"/>
          <w:sz w:val="28"/>
          <w:szCs w:val="28"/>
        </w:rPr>
        <w:t>ружком</w:t>
      </w:r>
      <w:r w:rsidRPr="00050E84">
        <w:rPr>
          <w:rFonts w:cs="Times New Roman"/>
          <w:sz w:val="28"/>
          <w:szCs w:val="28"/>
        </w:rPr>
        <w:t xml:space="preserve"> </w:t>
      </w:r>
      <w:r w:rsidR="00BF6FB8">
        <w:rPr>
          <w:rFonts w:cs="Times New Roman"/>
          <w:sz w:val="28"/>
          <w:szCs w:val="28"/>
        </w:rPr>
        <w:t>«ХОР»</w:t>
      </w:r>
      <w:r w:rsidRPr="00050E84">
        <w:rPr>
          <w:rFonts w:cs="Times New Roman"/>
          <w:sz w:val="28"/>
          <w:szCs w:val="28"/>
        </w:rPr>
        <w:t xml:space="preserve"> для учащихся 1-4, 5-9 классов в объёме 6 часов в неделю;</w:t>
      </w:r>
    </w:p>
    <w:p w:rsidR="0081569A" w:rsidRPr="00050E84" w:rsidRDefault="0081569A" w:rsidP="00050E84">
      <w:pPr>
        <w:pStyle w:val="a4"/>
        <w:numPr>
          <w:ilvl w:val="0"/>
          <w:numId w:val="23"/>
        </w:numPr>
        <w:spacing w:after="0"/>
        <w:ind w:right="-284"/>
        <w:jc w:val="both"/>
        <w:rPr>
          <w:rFonts w:cs="Times New Roman"/>
          <w:sz w:val="28"/>
          <w:szCs w:val="28"/>
        </w:rPr>
      </w:pPr>
      <w:r w:rsidRPr="00050E84">
        <w:rPr>
          <w:rFonts w:cs="Times New Roman"/>
          <w:sz w:val="28"/>
          <w:szCs w:val="28"/>
        </w:rPr>
        <w:t>кружком «Мастерица» для</w:t>
      </w:r>
      <w:r w:rsidR="00473045" w:rsidRPr="00050E84">
        <w:rPr>
          <w:rFonts w:cs="Times New Roman"/>
          <w:sz w:val="28"/>
          <w:szCs w:val="28"/>
        </w:rPr>
        <w:t xml:space="preserve"> учащихся 1-4 классов в объеме 8</w:t>
      </w:r>
      <w:r w:rsidRPr="00050E84">
        <w:rPr>
          <w:rFonts w:cs="Times New Roman"/>
          <w:sz w:val="28"/>
          <w:szCs w:val="28"/>
        </w:rPr>
        <w:t xml:space="preserve"> часов</w:t>
      </w:r>
      <w:r w:rsidR="00473045" w:rsidRPr="00050E84">
        <w:rPr>
          <w:rFonts w:cs="Times New Roman"/>
          <w:sz w:val="28"/>
          <w:szCs w:val="28"/>
        </w:rPr>
        <w:t xml:space="preserve"> в неделю</w:t>
      </w:r>
      <w:r w:rsidRPr="00050E84">
        <w:rPr>
          <w:rFonts w:cs="Times New Roman"/>
          <w:sz w:val="28"/>
          <w:szCs w:val="28"/>
        </w:rPr>
        <w:t xml:space="preserve">; </w:t>
      </w:r>
    </w:p>
    <w:p w:rsidR="00473045" w:rsidRPr="00050E84" w:rsidRDefault="00050E84" w:rsidP="00050E84">
      <w:pPr>
        <w:pStyle w:val="a4"/>
        <w:numPr>
          <w:ilvl w:val="0"/>
          <w:numId w:val="23"/>
        </w:numPr>
        <w:spacing w:after="0"/>
        <w:ind w:right="-284"/>
        <w:jc w:val="both"/>
        <w:rPr>
          <w:rFonts w:cs="Times New Roman"/>
          <w:sz w:val="28"/>
          <w:szCs w:val="28"/>
        </w:rPr>
      </w:pPr>
      <w:r>
        <w:rPr>
          <w:rFonts w:cs="Times New Roman"/>
          <w:sz w:val="28"/>
          <w:szCs w:val="28"/>
        </w:rPr>
        <w:t>кружком</w:t>
      </w:r>
      <w:r w:rsidR="00473045" w:rsidRPr="00050E84">
        <w:rPr>
          <w:rFonts w:cs="Times New Roman"/>
          <w:sz w:val="28"/>
          <w:szCs w:val="28"/>
        </w:rPr>
        <w:t xml:space="preserve"> «Декоративно-прикладное искусство» для учащихся 5-9, 10-11 классы в объеме 10 часов в неделю;</w:t>
      </w:r>
    </w:p>
    <w:p w:rsidR="0081569A" w:rsidRPr="00050E84" w:rsidRDefault="0081569A" w:rsidP="00050E84">
      <w:pPr>
        <w:pStyle w:val="a4"/>
        <w:numPr>
          <w:ilvl w:val="0"/>
          <w:numId w:val="23"/>
        </w:numPr>
        <w:spacing w:after="0"/>
        <w:ind w:right="-284"/>
        <w:jc w:val="both"/>
        <w:rPr>
          <w:rFonts w:cs="Times New Roman"/>
          <w:sz w:val="28"/>
          <w:szCs w:val="28"/>
        </w:rPr>
      </w:pPr>
      <w:r w:rsidRPr="00050E84">
        <w:rPr>
          <w:rFonts w:cs="Times New Roman"/>
          <w:sz w:val="28"/>
          <w:szCs w:val="28"/>
        </w:rPr>
        <w:t>кружком «Декоративная деревообработка»</w:t>
      </w:r>
      <w:r w:rsidR="00473045" w:rsidRPr="00050E84">
        <w:rPr>
          <w:rFonts w:cs="Times New Roman"/>
          <w:sz w:val="28"/>
          <w:szCs w:val="28"/>
        </w:rPr>
        <w:t xml:space="preserve"> для учащихся 5-9 классов в объёме 8 часов в неделю;</w:t>
      </w:r>
    </w:p>
    <w:p w:rsidR="008006AC" w:rsidRPr="00050E84" w:rsidRDefault="008006AC" w:rsidP="00050E84">
      <w:pPr>
        <w:pStyle w:val="a4"/>
        <w:numPr>
          <w:ilvl w:val="0"/>
          <w:numId w:val="23"/>
        </w:numPr>
        <w:spacing w:after="0"/>
        <w:ind w:right="-284"/>
        <w:jc w:val="both"/>
        <w:rPr>
          <w:rFonts w:cs="Times New Roman"/>
          <w:sz w:val="28"/>
          <w:szCs w:val="28"/>
        </w:rPr>
      </w:pPr>
      <w:r w:rsidRPr="00050E84">
        <w:rPr>
          <w:rFonts w:cs="Times New Roman"/>
          <w:sz w:val="28"/>
          <w:szCs w:val="28"/>
        </w:rPr>
        <w:t>кружком «</w:t>
      </w:r>
      <w:r w:rsidR="00BF6FB8">
        <w:rPr>
          <w:rFonts w:cs="Times New Roman"/>
          <w:sz w:val="28"/>
          <w:szCs w:val="28"/>
        </w:rPr>
        <w:t>Школа журналистики</w:t>
      </w:r>
      <w:r w:rsidRPr="00050E84">
        <w:rPr>
          <w:rFonts w:cs="Times New Roman"/>
          <w:sz w:val="28"/>
          <w:szCs w:val="28"/>
        </w:rPr>
        <w:t>» для у</w:t>
      </w:r>
      <w:r w:rsidR="0046369F">
        <w:rPr>
          <w:rFonts w:cs="Times New Roman"/>
          <w:sz w:val="28"/>
          <w:szCs w:val="28"/>
        </w:rPr>
        <w:t>чащихс</w:t>
      </w:r>
      <w:r w:rsidR="00BF6FB8">
        <w:rPr>
          <w:rFonts w:cs="Times New Roman"/>
          <w:sz w:val="28"/>
          <w:szCs w:val="28"/>
        </w:rPr>
        <w:t>я 5-9, 10-11 классов в объёме 20</w:t>
      </w:r>
      <w:r w:rsidRPr="00050E84">
        <w:rPr>
          <w:rFonts w:cs="Times New Roman"/>
          <w:sz w:val="28"/>
          <w:szCs w:val="28"/>
        </w:rPr>
        <w:t xml:space="preserve"> часов в неделю;</w:t>
      </w:r>
    </w:p>
    <w:p w:rsidR="0046369F" w:rsidRDefault="0046369F" w:rsidP="00050E84">
      <w:pPr>
        <w:pStyle w:val="a4"/>
        <w:numPr>
          <w:ilvl w:val="0"/>
          <w:numId w:val="23"/>
        </w:numPr>
        <w:spacing w:after="0"/>
        <w:ind w:right="-284"/>
        <w:jc w:val="both"/>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ВИА» для учащихся 5-9,10-11 классов в объёме 4</w:t>
      </w:r>
      <w:r w:rsidRPr="006D348B">
        <w:rPr>
          <w:rFonts w:cs="Times New Roman"/>
          <w:sz w:val="28"/>
          <w:szCs w:val="28"/>
        </w:rPr>
        <w:t xml:space="preserve"> часов в не</w:t>
      </w:r>
      <w:r>
        <w:rPr>
          <w:rFonts w:cs="Times New Roman"/>
          <w:sz w:val="28"/>
          <w:szCs w:val="28"/>
        </w:rPr>
        <w:t>делю;</w:t>
      </w:r>
    </w:p>
    <w:p w:rsidR="0046369F" w:rsidRDefault="0046369F" w:rsidP="00050E84">
      <w:pPr>
        <w:pStyle w:val="a4"/>
        <w:numPr>
          <w:ilvl w:val="0"/>
          <w:numId w:val="23"/>
        </w:numPr>
        <w:spacing w:after="0"/>
        <w:ind w:right="-284"/>
        <w:jc w:val="both"/>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Декоративно-прикладное искусство» для учащихся 5-9,10-11 классов в объёме 10</w:t>
      </w:r>
      <w:r w:rsidRPr="006D348B">
        <w:rPr>
          <w:rFonts w:cs="Times New Roman"/>
          <w:sz w:val="28"/>
          <w:szCs w:val="28"/>
        </w:rPr>
        <w:t xml:space="preserve"> часов в не</w:t>
      </w:r>
      <w:r>
        <w:rPr>
          <w:rFonts w:cs="Times New Roman"/>
          <w:sz w:val="28"/>
          <w:szCs w:val="28"/>
        </w:rPr>
        <w:t>делю</w:t>
      </w:r>
      <w:r w:rsidR="008C074C">
        <w:rPr>
          <w:rFonts w:cs="Times New Roman"/>
          <w:sz w:val="28"/>
          <w:szCs w:val="28"/>
        </w:rPr>
        <w:t>.</w:t>
      </w:r>
    </w:p>
    <w:p w:rsidR="0046369F" w:rsidRPr="00050E84" w:rsidRDefault="0046369F" w:rsidP="008C074C">
      <w:pPr>
        <w:pStyle w:val="a4"/>
        <w:spacing w:after="0"/>
        <w:ind w:right="-284"/>
        <w:jc w:val="both"/>
        <w:rPr>
          <w:rFonts w:cs="Times New Roman"/>
          <w:sz w:val="28"/>
          <w:szCs w:val="28"/>
        </w:rPr>
      </w:pPr>
    </w:p>
    <w:p w:rsidR="00444F5E" w:rsidRPr="000E26E1" w:rsidRDefault="00444F5E" w:rsidP="00473045">
      <w:pPr>
        <w:spacing w:after="0"/>
        <w:ind w:right="-284"/>
        <w:jc w:val="both"/>
        <w:rPr>
          <w:rFonts w:cs="Times New Roman"/>
          <w:sz w:val="28"/>
          <w:szCs w:val="28"/>
        </w:rPr>
      </w:pPr>
    </w:p>
    <w:p w:rsidR="002F6DC1" w:rsidRDefault="00976C49" w:rsidP="00976C49">
      <w:pPr>
        <w:spacing w:after="0"/>
        <w:ind w:left="-567" w:right="-284" w:firstLine="567"/>
        <w:jc w:val="both"/>
        <w:rPr>
          <w:rFonts w:cs="Times New Roman"/>
          <w:sz w:val="28"/>
          <w:szCs w:val="28"/>
        </w:rPr>
      </w:pPr>
      <w:r w:rsidRPr="007075CA">
        <w:rPr>
          <w:rFonts w:cs="Times New Roman"/>
          <w:sz w:val="28"/>
          <w:szCs w:val="28"/>
        </w:rPr>
        <w:lastRenderedPageBreak/>
        <w:t xml:space="preserve">Целью реализации </w:t>
      </w:r>
      <w:r w:rsidRPr="007075CA">
        <w:rPr>
          <w:rFonts w:cs="Times New Roman"/>
          <w:b/>
          <w:sz w:val="28"/>
          <w:szCs w:val="28"/>
        </w:rPr>
        <w:t>физкультурно-спортивной направленности</w:t>
      </w:r>
      <w:r w:rsidRPr="007075CA">
        <w:rPr>
          <w:rFonts w:cs="Times New Roman"/>
          <w:sz w:val="28"/>
          <w:szCs w:val="28"/>
        </w:rPr>
        <w:t xml:space="preserve"> является 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Физкультурно-спортивная направленность </w:t>
      </w:r>
      <w:r w:rsidR="00D52706" w:rsidRPr="007075CA">
        <w:rPr>
          <w:rFonts w:cs="Times New Roman"/>
          <w:sz w:val="28"/>
          <w:szCs w:val="28"/>
        </w:rPr>
        <w:t>в системе дополнительного образования ГОУ ТО «Яснополянск</w:t>
      </w:r>
      <w:r w:rsidR="00806011" w:rsidRPr="007075CA">
        <w:rPr>
          <w:rFonts w:cs="Times New Roman"/>
          <w:sz w:val="28"/>
          <w:szCs w:val="28"/>
        </w:rPr>
        <w:t xml:space="preserve">ого </w:t>
      </w:r>
      <w:r w:rsidR="00521735" w:rsidRPr="007075CA">
        <w:rPr>
          <w:rFonts w:cs="Times New Roman"/>
          <w:sz w:val="28"/>
          <w:szCs w:val="28"/>
        </w:rPr>
        <w:t>комплекса</w:t>
      </w:r>
      <w:r w:rsidR="00D52706" w:rsidRPr="007075CA">
        <w:rPr>
          <w:rFonts w:cs="Times New Roman"/>
          <w:sz w:val="28"/>
          <w:szCs w:val="28"/>
        </w:rPr>
        <w:t>» представлена</w:t>
      </w:r>
      <w:r w:rsidRPr="007075CA">
        <w:rPr>
          <w:rFonts w:cs="Times New Roman"/>
          <w:sz w:val="28"/>
          <w:szCs w:val="28"/>
        </w:rPr>
        <w:t xml:space="preserve">: </w:t>
      </w:r>
    </w:p>
    <w:p w:rsidR="00473045" w:rsidRPr="00050E84" w:rsidRDefault="00473045" w:rsidP="00050E84">
      <w:pPr>
        <w:pStyle w:val="a4"/>
        <w:numPr>
          <w:ilvl w:val="0"/>
          <w:numId w:val="22"/>
        </w:numPr>
        <w:spacing w:after="0"/>
        <w:ind w:right="-284"/>
        <w:jc w:val="both"/>
        <w:rPr>
          <w:rFonts w:cs="Times New Roman"/>
          <w:sz w:val="28"/>
          <w:szCs w:val="28"/>
        </w:rPr>
      </w:pPr>
      <w:r w:rsidRPr="00050E84">
        <w:rPr>
          <w:rFonts w:cs="Times New Roman"/>
          <w:sz w:val="28"/>
          <w:szCs w:val="28"/>
        </w:rPr>
        <w:t>секцией</w:t>
      </w:r>
      <w:r w:rsidR="00EF74F2" w:rsidRPr="00050E84">
        <w:rPr>
          <w:rFonts w:cs="Times New Roman"/>
          <w:sz w:val="28"/>
          <w:szCs w:val="28"/>
        </w:rPr>
        <w:t xml:space="preserve"> «Лыжная подготовка» для учащихся </w:t>
      </w:r>
      <w:r w:rsidR="008C074C">
        <w:rPr>
          <w:rFonts w:cs="Times New Roman"/>
          <w:sz w:val="28"/>
          <w:szCs w:val="28"/>
        </w:rPr>
        <w:t>1-4, 5</w:t>
      </w:r>
      <w:r w:rsidR="00E257D2" w:rsidRPr="00050E84">
        <w:rPr>
          <w:rFonts w:cs="Times New Roman"/>
          <w:sz w:val="28"/>
          <w:szCs w:val="28"/>
        </w:rPr>
        <w:t>-9 классов в объёме 10 часов в неделю;</w:t>
      </w:r>
    </w:p>
    <w:p w:rsidR="00E257D2" w:rsidRPr="00CE1D2D" w:rsidRDefault="00CE1D2D" w:rsidP="00050E84">
      <w:pPr>
        <w:pStyle w:val="a4"/>
        <w:numPr>
          <w:ilvl w:val="0"/>
          <w:numId w:val="22"/>
        </w:numPr>
        <w:spacing w:after="0"/>
        <w:ind w:right="-284"/>
        <w:jc w:val="both"/>
        <w:rPr>
          <w:rFonts w:cs="Times New Roman"/>
          <w:sz w:val="28"/>
          <w:szCs w:val="28"/>
        </w:rPr>
      </w:pPr>
      <w:r w:rsidRPr="00CE1D2D">
        <w:rPr>
          <w:rFonts w:cs="Times New Roman"/>
          <w:sz w:val="28"/>
          <w:szCs w:val="28"/>
        </w:rPr>
        <w:t>с</w:t>
      </w:r>
      <w:r w:rsidR="00E257D2" w:rsidRPr="00CE1D2D">
        <w:rPr>
          <w:rFonts w:cs="Times New Roman"/>
          <w:sz w:val="28"/>
          <w:szCs w:val="28"/>
        </w:rPr>
        <w:t>екцией «Готов к труду и обороне»</w:t>
      </w:r>
      <w:r w:rsidR="00103B4F" w:rsidRPr="00CE1D2D">
        <w:rPr>
          <w:rFonts w:cs="Times New Roman"/>
          <w:sz w:val="28"/>
          <w:szCs w:val="28"/>
        </w:rPr>
        <w:t xml:space="preserve"> для учащихся </w:t>
      </w:r>
      <w:r w:rsidR="008C074C">
        <w:rPr>
          <w:rFonts w:cs="Times New Roman"/>
          <w:sz w:val="28"/>
          <w:szCs w:val="28"/>
        </w:rPr>
        <w:t>1-4,</w:t>
      </w:r>
      <w:r w:rsidR="00103B4F" w:rsidRPr="00CE1D2D">
        <w:rPr>
          <w:rFonts w:cs="Times New Roman"/>
          <w:sz w:val="28"/>
          <w:szCs w:val="28"/>
        </w:rPr>
        <w:t>5-9</w:t>
      </w:r>
      <w:r w:rsidR="008C074C">
        <w:rPr>
          <w:rFonts w:cs="Times New Roman"/>
          <w:sz w:val="28"/>
          <w:szCs w:val="28"/>
        </w:rPr>
        <w:t>,10-11</w:t>
      </w:r>
      <w:r w:rsidR="00103B4F" w:rsidRPr="00CE1D2D">
        <w:rPr>
          <w:rFonts w:cs="Times New Roman"/>
          <w:sz w:val="28"/>
          <w:szCs w:val="28"/>
        </w:rPr>
        <w:t xml:space="preserve"> классов в объёме 4 часов в неделю;</w:t>
      </w:r>
    </w:p>
    <w:p w:rsidR="00103B4F" w:rsidRPr="00050E84" w:rsidRDefault="00103B4F" w:rsidP="00050E84">
      <w:pPr>
        <w:pStyle w:val="a4"/>
        <w:numPr>
          <w:ilvl w:val="0"/>
          <w:numId w:val="22"/>
        </w:numPr>
        <w:spacing w:after="0"/>
        <w:ind w:right="-284"/>
        <w:jc w:val="both"/>
        <w:rPr>
          <w:rFonts w:cs="Times New Roman"/>
          <w:sz w:val="28"/>
          <w:szCs w:val="28"/>
        </w:rPr>
      </w:pPr>
      <w:r w:rsidRPr="00050E84">
        <w:rPr>
          <w:rFonts w:cs="Times New Roman"/>
          <w:sz w:val="28"/>
          <w:szCs w:val="28"/>
        </w:rPr>
        <w:t>секцией «</w:t>
      </w:r>
      <w:r w:rsidR="008C074C">
        <w:rPr>
          <w:rFonts w:cs="Times New Roman"/>
          <w:sz w:val="28"/>
          <w:szCs w:val="28"/>
        </w:rPr>
        <w:t>Подвижные игры</w:t>
      </w:r>
      <w:r w:rsidR="003D3C6B" w:rsidRPr="00050E84">
        <w:rPr>
          <w:rFonts w:cs="Times New Roman"/>
          <w:sz w:val="28"/>
          <w:szCs w:val="28"/>
        </w:rPr>
        <w:t xml:space="preserve">» для учащихся </w:t>
      </w:r>
      <w:r w:rsidR="008C074C">
        <w:rPr>
          <w:rFonts w:cs="Times New Roman"/>
          <w:sz w:val="28"/>
          <w:szCs w:val="28"/>
        </w:rPr>
        <w:t>1-4 классов в объеме 2</w:t>
      </w:r>
      <w:r w:rsidR="003D3C6B" w:rsidRPr="00050E84">
        <w:rPr>
          <w:rFonts w:cs="Times New Roman"/>
          <w:sz w:val="28"/>
          <w:szCs w:val="28"/>
        </w:rPr>
        <w:t xml:space="preserve"> часов в неделю;</w:t>
      </w:r>
    </w:p>
    <w:p w:rsidR="003F7B3F" w:rsidRPr="00050E84" w:rsidRDefault="003F7B3F" w:rsidP="003F7B3F">
      <w:pPr>
        <w:pStyle w:val="a4"/>
        <w:numPr>
          <w:ilvl w:val="0"/>
          <w:numId w:val="22"/>
        </w:numPr>
        <w:spacing w:after="0"/>
        <w:ind w:right="-284"/>
        <w:jc w:val="both"/>
        <w:rPr>
          <w:rFonts w:cs="Times New Roman"/>
          <w:sz w:val="28"/>
          <w:szCs w:val="28"/>
        </w:rPr>
      </w:pPr>
      <w:r w:rsidRPr="00050E84">
        <w:rPr>
          <w:rFonts w:cs="Times New Roman"/>
          <w:sz w:val="28"/>
          <w:szCs w:val="28"/>
        </w:rPr>
        <w:t>секцией «</w:t>
      </w:r>
      <w:r>
        <w:rPr>
          <w:rFonts w:cs="Times New Roman"/>
          <w:sz w:val="28"/>
          <w:szCs w:val="28"/>
        </w:rPr>
        <w:t>Плавание</w:t>
      </w:r>
      <w:r w:rsidRPr="00050E84">
        <w:rPr>
          <w:rFonts w:cs="Times New Roman"/>
          <w:sz w:val="28"/>
          <w:szCs w:val="28"/>
        </w:rPr>
        <w:t xml:space="preserve">» для учащихся </w:t>
      </w:r>
      <w:r>
        <w:rPr>
          <w:rFonts w:cs="Times New Roman"/>
          <w:sz w:val="28"/>
          <w:szCs w:val="28"/>
        </w:rPr>
        <w:t>5-9,</w:t>
      </w:r>
      <w:r w:rsidR="008C074C">
        <w:rPr>
          <w:rFonts w:cs="Times New Roman"/>
          <w:sz w:val="28"/>
          <w:szCs w:val="28"/>
        </w:rPr>
        <w:t>10-11 классов в объеме 2</w:t>
      </w:r>
      <w:r w:rsidRPr="00050E84">
        <w:rPr>
          <w:rFonts w:cs="Times New Roman"/>
          <w:sz w:val="28"/>
          <w:szCs w:val="28"/>
        </w:rPr>
        <w:t xml:space="preserve"> часов в неделю;</w:t>
      </w:r>
    </w:p>
    <w:p w:rsidR="003F7B3F" w:rsidRPr="00050E84" w:rsidRDefault="003F7B3F" w:rsidP="003F7B3F">
      <w:pPr>
        <w:pStyle w:val="a4"/>
        <w:numPr>
          <w:ilvl w:val="0"/>
          <w:numId w:val="22"/>
        </w:numPr>
        <w:spacing w:after="0"/>
        <w:ind w:right="-284"/>
        <w:jc w:val="both"/>
        <w:rPr>
          <w:rFonts w:cs="Times New Roman"/>
          <w:sz w:val="28"/>
          <w:szCs w:val="28"/>
        </w:rPr>
      </w:pPr>
      <w:r w:rsidRPr="00050E84">
        <w:rPr>
          <w:rFonts w:cs="Times New Roman"/>
          <w:sz w:val="28"/>
          <w:szCs w:val="28"/>
        </w:rPr>
        <w:t>секцией «</w:t>
      </w:r>
      <w:r>
        <w:rPr>
          <w:rFonts w:cs="Times New Roman"/>
          <w:sz w:val="28"/>
          <w:szCs w:val="28"/>
        </w:rPr>
        <w:t>Настольный теннис</w:t>
      </w:r>
      <w:r w:rsidRPr="00050E84">
        <w:rPr>
          <w:rFonts w:cs="Times New Roman"/>
          <w:sz w:val="28"/>
          <w:szCs w:val="28"/>
        </w:rPr>
        <w:t xml:space="preserve">» для учащихся </w:t>
      </w:r>
      <w:r>
        <w:rPr>
          <w:rFonts w:cs="Times New Roman"/>
          <w:sz w:val="28"/>
          <w:szCs w:val="28"/>
        </w:rPr>
        <w:t>5-9,</w:t>
      </w:r>
      <w:r w:rsidRPr="00050E84">
        <w:rPr>
          <w:rFonts w:cs="Times New Roman"/>
          <w:sz w:val="28"/>
          <w:szCs w:val="28"/>
        </w:rPr>
        <w:t>10-11 классов в объеме 4 часов в неделю;</w:t>
      </w:r>
    </w:p>
    <w:p w:rsidR="00D93CFB" w:rsidRPr="007075CA" w:rsidRDefault="007C7456" w:rsidP="00050E84">
      <w:pPr>
        <w:pStyle w:val="a4"/>
        <w:numPr>
          <w:ilvl w:val="0"/>
          <w:numId w:val="22"/>
        </w:numPr>
        <w:spacing w:after="0"/>
        <w:ind w:right="-284"/>
        <w:jc w:val="both"/>
        <w:rPr>
          <w:rFonts w:cs="Times New Roman"/>
          <w:sz w:val="28"/>
          <w:szCs w:val="28"/>
        </w:rPr>
      </w:pPr>
      <w:r w:rsidRPr="007075CA">
        <w:rPr>
          <w:rFonts w:cs="Times New Roman"/>
          <w:sz w:val="28"/>
          <w:szCs w:val="28"/>
        </w:rPr>
        <w:t>с</w:t>
      </w:r>
      <w:r w:rsidR="00A65EFB" w:rsidRPr="007075CA">
        <w:rPr>
          <w:rFonts w:cs="Times New Roman"/>
          <w:sz w:val="28"/>
          <w:szCs w:val="28"/>
        </w:rPr>
        <w:t>екцией «Футбол» для учащихся 1-</w:t>
      </w:r>
      <w:r w:rsidR="00AD1BEC" w:rsidRPr="007075CA">
        <w:rPr>
          <w:rFonts w:cs="Times New Roman"/>
          <w:sz w:val="28"/>
          <w:szCs w:val="28"/>
        </w:rPr>
        <w:t>4, 5-</w:t>
      </w:r>
      <w:r w:rsidR="00A65EFB" w:rsidRPr="007075CA">
        <w:rPr>
          <w:rFonts w:cs="Times New Roman"/>
          <w:sz w:val="28"/>
          <w:szCs w:val="28"/>
        </w:rPr>
        <w:t>9 классы</w:t>
      </w:r>
      <w:r w:rsidR="003D3C6B">
        <w:rPr>
          <w:rFonts w:cs="Times New Roman"/>
          <w:sz w:val="28"/>
          <w:szCs w:val="28"/>
        </w:rPr>
        <w:t xml:space="preserve"> в объеме 12 часов в неделю;</w:t>
      </w:r>
    </w:p>
    <w:p w:rsidR="008C074C" w:rsidRDefault="00BF6FB8" w:rsidP="001701F7">
      <w:pPr>
        <w:pStyle w:val="a4"/>
        <w:numPr>
          <w:ilvl w:val="0"/>
          <w:numId w:val="22"/>
        </w:numPr>
        <w:spacing w:after="0"/>
        <w:ind w:right="-284"/>
        <w:jc w:val="both"/>
        <w:rPr>
          <w:rFonts w:cs="Times New Roman"/>
          <w:sz w:val="28"/>
          <w:szCs w:val="28"/>
        </w:rPr>
      </w:pPr>
      <w:r>
        <w:rPr>
          <w:rFonts w:cs="Times New Roman"/>
          <w:sz w:val="28"/>
          <w:szCs w:val="28"/>
        </w:rPr>
        <w:t>секцией «Карате</w:t>
      </w:r>
      <w:r w:rsidR="001701F7" w:rsidRPr="001701F7">
        <w:rPr>
          <w:rFonts w:cs="Times New Roman"/>
          <w:sz w:val="28"/>
          <w:szCs w:val="28"/>
        </w:rPr>
        <w:t xml:space="preserve">» для учащихся </w:t>
      </w:r>
      <w:r w:rsidR="008C074C">
        <w:rPr>
          <w:rFonts w:cs="Times New Roman"/>
          <w:sz w:val="28"/>
          <w:szCs w:val="28"/>
        </w:rPr>
        <w:t>1-4,</w:t>
      </w:r>
      <w:r w:rsidR="001701F7" w:rsidRPr="001701F7">
        <w:rPr>
          <w:rFonts w:cs="Times New Roman"/>
          <w:sz w:val="28"/>
          <w:szCs w:val="28"/>
        </w:rPr>
        <w:t xml:space="preserve">5-9 классов в объёме 6 часов в неделю; </w:t>
      </w:r>
    </w:p>
    <w:p w:rsidR="009E1F70" w:rsidRPr="009E1F70" w:rsidRDefault="009E1F70" w:rsidP="009E1F70">
      <w:pPr>
        <w:pStyle w:val="a4"/>
        <w:numPr>
          <w:ilvl w:val="0"/>
          <w:numId w:val="22"/>
        </w:numPr>
        <w:spacing w:after="0"/>
        <w:ind w:right="-284"/>
        <w:jc w:val="both"/>
        <w:rPr>
          <w:rFonts w:cs="Times New Roman"/>
          <w:sz w:val="28"/>
          <w:szCs w:val="28"/>
        </w:rPr>
      </w:pPr>
      <w:r w:rsidRPr="001701F7">
        <w:rPr>
          <w:rFonts w:cs="Times New Roman"/>
          <w:sz w:val="28"/>
          <w:szCs w:val="28"/>
        </w:rPr>
        <w:t>секцией «</w:t>
      </w:r>
      <w:r>
        <w:rPr>
          <w:rFonts w:cs="Times New Roman"/>
          <w:sz w:val="28"/>
          <w:szCs w:val="28"/>
        </w:rPr>
        <w:t>Шахматы в школе</w:t>
      </w:r>
      <w:r w:rsidRPr="001701F7">
        <w:rPr>
          <w:rFonts w:cs="Times New Roman"/>
          <w:sz w:val="28"/>
          <w:szCs w:val="28"/>
        </w:rPr>
        <w:t>» для учащихся 5-9</w:t>
      </w:r>
      <w:r>
        <w:rPr>
          <w:rFonts w:cs="Times New Roman"/>
          <w:sz w:val="28"/>
          <w:szCs w:val="28"/>
        </w:rPr>
        <w:t xml:space="preserve">,10-11 классов в объёме 10 </w:t>
      </w:r>
      <w:r w:rsidRPr="001701F7">
        <w:rPr>
          <w:rFonts w:cs="Times New Roman"/>
          <w:sz w:val="28"/>
          <w:szCs w:val="28"/>
        </w:rPr>
        <w:t xml:space="preserve">часов в неделю; </w:t>
      </w:r>
    </w:p>
    <w:p w:rsidR="00FB3AE6" w:rsidRPr="001701F7" w:rsidRDefault="003D3C6B" w:rsidP="001701F7">
      <w:pPr>
        <w:pStyle w:val="a4"/>
        <w:numPr>
          <w:ilvl w:val="0"/>
          <w:numId w:val="22"/>
        </w:numPr>
        <w:spacing w:after="0"/>
        <w:ind w:right="-284"/>
        <w:jc w:val="both"/>
        <w:rPr>
          <w:rFonts w:cs="Times New Roman"/>
          <w:sz w:val="28"/>
          <w:szCs w:val="28"/>
        </w:rPr>
      </w:pPr>
      <w:r w:rsidRPr="001701F7">
        <w:rPr>
          <w:rFonts w:cs="Times New Roman"/>
          <w:sz w:val="28"/>
          <w:szCs w:val="28"/>
        </w:rPr>
        <w:t xml:space="preserve">секцией «ОФП» для учащихся </w:t>
      </w:r>
      <w:r w:rsidR="00BF6FB8">
        <w:rPr>
          <w:rFonts w:cs="Times New Roman"/>
          <w:sz w:val="28"/>
          <w:szCs w:val="28"/>
        </w:rPr>
        <w:t>10-11 классов в объеме 6</w:t>
      </w:r>
      <w:r w:rsidRPr="001701F7">
        <w:rPr>
          <w:rFonts w:cs="Times New Roman"/>
          <w:sz w:val="28"/>
          <w:szCs w:val="28"/>
        </w:rPr>
        <w:t xml:space="preserve"> часов в неделю.</w:t>
      </w:r>
    </w:p>
    <w:p w:rsidR="00061426" w:rsidRDefault="00061426" w:rsidP="00061426">
      <w:pPr>
        <w:pStyle w:val="a4"/>
        <w:spacing w:after="0"/>
        <w:ind w:left="426" w:right="-284"/>
        <w:jc w:val="both"/>
        <w:rPr>
          <w:rFonts w:cs="Times New Roman"/>
          <w:sz w:val="28"/>
          <w:szCs w:val="28"/>
        </w:rPr>
      </w:pPr>
    </w:p>
    <w:p w:rsidR="00061426" w:rsidRPr="00061426" w:rsidRDefault="00061426" w:rsidP="00061426">
      <w:pPr>
        <w:spacing w:after="0"/>
        <w:ind w:left="-567" w:right="-284" w:firstLine="567"/>
        <w:jc w:val="both"/>
        <w:rPr>
          <w:rFonts w:cs="Times New Roman"/>
          <w:sz w:val="28"/>
          <w:szCs w:val="28"/>
        </w:rPr>
      </w:pPr>
      <w:r w:rsidRPr="00061426">
        <w:rPr>
          <w:rFonts w:cs="Times New Roman"/>
          <w:sz w:val="28"/>
          <w:szCs w:val="28"/>
        </w:rPr>
        <w:t xml:space="preserve">Целью реализации </w:t>
      </w:r>
      <w:r w:rsidRPr="00061426">
        <w:rPr>
          <w:rFonts w:cs="Times New Roman"/>
          <w:b/>
          <w:sz w:val="28"/>
          <w:szCs w:val="28"/>
        </w:rPr>
        <w:t>естественнонаучной направленности</w:t>
      </w:r>
      <w:r w:rsidRPr="00061426">
        <w:rPr>
          <w:rFonts w:cs="Times New Roman"/>
          <w:sz w:val="28"/>
          <w:szCs w:val="28"/>
        </w:rPr>
        <w:t xml:space="preserve"> является развитие познавательной активности, самостоятельности, любознательности, на дополнение и углубление школьных программ по математике, физике, биологии, экологии, геоботанике, химии и т.п., способствует формированию интереса к научно- исследовательской деятельности учащихся. Естественнонаучная направленность в системе дополнительного образования ГОУ ТО «Яснополянского комплекса» представлена:</w:t>
      </w:r>
    </w:p>
    <w:p w:rsidR="00061426" w:rsidRPr="000048C1" w:rsidRDefault="000048C1" w:rsidP="000048C1">
      <w:pPr>
        <w:pStyle w:val="a4"/>
        <w:numPr>
          <w:ilvl w:val="0"/>
          <w:numId w:val="21"/>
        </w:numPr>
        <w:spacing w:after="0"/>
        <w:ind w:left="567" w:right="-284" w:hanging="207"/>
        <w:jc w:val="both"/>
        <w:rPr>
          <w:rFonts w:cs="Times New Roman"/>
          <w:sz w:val="28"/>
          <w:szCs w:val="28"/>
        </w:rPr>
      </w:pPr>
      <w:r w:rsidRPr="00050E84">
        <w:rPr>
          <w:rFonts w:cs="Times New Roman"/>
          <w:sz w:val="28"/>
          <w:szCs w:val="28"/>
        </w:rPr>
        <w:t>объединением «</w:t>
      </w:r>
      <w:r>
        <w:rPr>
          <w:rFonts w:cs="Times New Roman"/>
          <w:sz w:val="28"/>
          <w:szCs w:val="28"/>
        </w:rPr>
        <w:t>Сложные вопросы химии» для учащихся 10-11 классов в объеме 6 часов в неделю;</w:t>
      </w:r>
      <w:r w:rsidR="00061426" w:rsidRPr="000048C1">
        <w:rPr>
          <w:rFonts w:cs="Times New Roman"/>
          <w:sz w:val="28"/>
          <w:szCs w:val="28"/>
        </w:rPr>
        <w:tab/>
      </w:r>
    </w:p>
    <w:p w:rsidR="00061426" w:rsidRPr="00050E84" w:rsidRDefault="00061426" w:rsidP="00050E84">
      <w:pPr>
        <w:pStyle w:val="a4"/>
        <w:numPr>
          <w:ilvl w:val="0"/>
          <w:numId w:val="21"/>
        </w:numPr>
        <w:spacing w:after="0"/>
        <w:ind w:right="-284"/>
        <w:jc w:val="both"/>
        <w:rPr>
          <w:rFonts w:cs="Times New Roman"/>
          <w:sz w:val="28"/>
          <w:szCs w:val="28"/>
        </w:rPr>
      </w:pPr>
      <w:r w:rsidRPr="00050E84">
        <w:rPr>
          <w:rFonts w:cs="Times New Roman"/>
          <w:sz w:val="28"/>
          <w:szCs w:val="28"/>
        </w:rPr>
        <w:t>«Индивидуальные проекты» для уч</w:t>
      </w:r>
      <w:r w:rsidR="00BF6FB8">
        <w:rPr>
          <w:rFonts w:cs="Times New Roman"/>
          <w:sz w:val="28"/>
          <w:szCs w:val="28"/>
        </w:rPr>
        <w:t>ащихся 10-11 классов в объёме 51</w:t>
      </w:r>
      <w:r w:rsidR="008C074C">
        <w:rPr>
          <w:rFonts w:cs="Times New Roman"/>
          <w:sz w:val="28"/>
          <w:szCs w:val="28"/>
        </w:rPr>
        <w:t xml:space="preserve"> </w:t>
      </w:r>
      <w:r w:rsidR="00BF6FB8">
        <w:rPr>
          <w:rFonts w:cs="Times New Roman"/>
          <w:sz w:val="28"/>
          <w:szCs w:val="28"/>
        </w:rPr>
        <w:t>часа</w:t>
      </w:r>
      <w:r w:rsidR="00D3235E" w:rsidRPr="00050E84">
        <w:rPr>
          <w:rFonts w:cs="Times New Roman"/>
          <w:sz w:val="28"/>
          <w:szCs w:val="28"/>
        </w:rPr>
        <w:t>;</w:t>
      </w:r>
    </w:p>
    <w:p w:rsidR="00085929" w:rsidRDefault="00085929" w:rsidP="00050E84">
      <w:pPr>
        <w:pStyle w:val="a4"/>
        <w:numPr>
          <w:ilvl w:val="0"/>
          <w:numId w:val="21"/>
        </w:numPr>
        <w:spacing w:after="0"/>
        <w:ind w:right="-284"/>
        <w:jc w:val="both"/>
        <w:rPr>
          <w:rFonts w:cs="Times New Roman"/>
          <w:sz w:val="28"/>
          <w:szCs w:val="28"/>
        </w:rPr>
      </w:pPr>
      <w:r>
        <w:rPr>
          <w:rFonts w:cs="Times New Roman"/>
          <w:sz w:val="28"/>
          <w:szCs w:val="28"/>
        </w:rPr>
        <w:t>«Олимпиадн</w:t>
      </w:r>
      <w:r w:rsidR="00BF6FB8">
        <w:rPr>
          <w:rFonts w:cs="Times New Roman"/>
          <w:sz w:val="28"/>
          <w:szCs w:val="28"/>
        </w:rPr>
        <w:t>ая школа ЦПОД ТО</w:t>
      </w:r>
      <w:r>
        <w:rPr>
          <w:rFonts w:cs="Times New Roman"/>
          <w:sz w:val="28"/>
          <w:szCs w:val="28"/>
        </w:rPr>
        <w:t>» для у</w:t>
      </w:r>
      <w:r w:rsidR="000048C1">
        <w:rPr>
          <w:rFonts w:cs="Times New Roman"/>
          <w:sz w:val="28"/>
          <w:szCs w:val="28"/>
        </w:rPr>
        <w:t>ч</w:t>
      </w:r>
      <w:r w:rsidR="001D44EA">
        <w:rPr>
          <w:rFonts w:cs="Times New Roman"/>
          <w:sz w:val="28"/>
          <w:szCs w:val="28"/>
        </w:rPr>
        <w:t xml:space="preserve">ащихся </w:t>
      </w:r>
      <w:r w:rsidR="001C7183">
        <w:rPr>
          <w:rFonts w:cs="Times New Roman"/>
          <w:sz w:val="28"/>
          <w:szCs w:val="28"/>
        </w:rPr>
        <w:t>10-11 классов в объёме 17</w:t>
      </w:r>
      <w:r w:rsidR="00883435">
        <w:rPr>
          <w:rFonts w:cs="Times New Roman"/>
          <w:sz w:val="28"/>
          <w:szCs w:val="28"/>
        </w:rPr>
        <w:t xml:space="preserve"> часов в неделю;</w:t>
      </w:r>
    </w:p>
    <w:p w:rsidR="00883435" w:rsidRDefault="00883435" w:rsidP="00883435">
      <w:pPr>
        <w:pStyle w:val="a4"/>
        <w:numPr>
          <w:ilvl w:val="0"/>
          <w:numId w:val="21"/>
        </w:numPr>
        <w:spacing w:after="0"/>
        <w:ind w:left="567" w:right="-284" w:hanging="207"/>
        <w:jc w:val="both"/>
        <w:rPr>
          <w:rFonts w:cs="Times New Roman"/>
          <w:sz w:val="28"/>
          <w:szCs w:val="28"/>
        </w:rPr>
      </w:pPr>
      <w:r w:rsidRPr="00050E84">
        <w:rPr>
          <w:rFonts w:cs="Times New Roman"/>
          <w:sz w:val="28"/>
          <w:szCs w:val="28"/>
        </w:rPr>
        <w:t>объединением «</w:t>
      </w:r>
      <w:r>
        <w:rPr>
          <w:rFonts w:cs="Times New Roman"/>
          <w:sz w:val="28"/>
          <w:szCs w:val="28"/>
        </w:rPr>
        <w:t>Занимательная химия» для у</w:t>
      </w:r>
      <w:r w:rsidR="007805ED">
        <w:rPr>
          <w:rFonts w:cs="Times New Roman"/>
          <w:sz w:val="28"/>
          <w:szCs w:val="28"/>
        </w:rPr>
        <w:t>чащихся 10-11 классов в объеме 2 часов</w:t>
      </w:r>
      <w:r w:rsidRPr="00050E84">
        <w:rPr>
          <w:rFonts w:cs="Times New Roman"/>
          <w:sz w:val="28"/>
          <w:szCs w:val="28"/>
        </w:rPr>
        <w:t xml:space="preserve"> в неделю</w:t>
      </w:r>
      <w:r w:rsidR="008C074C">
        <w:rPr>
          <w:rFonts w:cs="Times New Roman"/>
          <w:sz w:val="28"/>
          <w:szCs w:val="28"/>
        </w:rPr>
        <w:t>;</w:t>
      </w:r>
    </w:p>
    <w:p w:rsidR="008C074C" w:rsidRDefault="008C074C" w:rsidP="00883435">
      <w:pPr>
        <w:pStyle w:val="a4"/>
        <w:numPr>
          <w:ilvl w:val="0"/>
          <w:numId w:val="21"/>
        </w:numPr>
        <w:spacing w:after="0"/>
        <w:ind w:left="567" w:right="-284" w:hanging="207"/>
        <w:jc w:val="both"/>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Основы химического анализа» для учащихся 10-11 классов в объёме 4</w:t>
      </w:r>
      <w:r w:rsidRPr="006D348B">
        <w:rPr>
          <w:rFonts w:cs="Times New Roman"/>
          <w:sz w:val="28"/>
          <w:szCs w:val="28"/>
        </w:rPr>
        <w:t xml:space="preserve"> часов в не</w:t>
      </w:r>
      <w:r>
        <w:rPr>
          <w:rFonts w:cs="Times New Roman"/>
          <w:sz w:val="28"/>
          <w:szCs w:val="28"/>
        </w:rPr>
        <w:t>делю;</w:t>
      </w:r>
    </w:p>
    <w:p w:rsidR="008C074C" w:rsidRDefault="008C074C" w:rsidP="00883435">
      <w:pPr>
        <w:pStyle w:val="a4"/>
        <w:numPr>
          <w:ilvl w:val="0"/>
          <w:numId w:val="21"/>
        </w:numPr>
        <w:spacing w:after="0"/>
        <w:ind w:left="567" w:right="-284" w:hanging="207"/>
        <w:jc w:val="both"/>
        <w:rPr>
          <w:rFonts w:cs="Times New Roman"/>
          <w:sz w:val="28"/>
          <w:szCs w:val="28"/>
        </w:rPr>
      </w:pPr>
      <w:r>
        <w:rPr>
          <w:rFonts w:cs="Times New Roman"/>
          <w:sz w:val="28"/>
          <w:szCs w:val="28"/>
        </w:rPr>
        <w:lastRenderedPageBreak/>
        <w:t>объединением</w:t>
      </w:r>
      <w:r w:rsidRPr="006D348B">
        <w:rPr>
          <w:rFonts w:cs="Times New Roman"/>
          <w:sz w:val="28"/>
          <w:szCs w:val="28"/>
        </w:rPr>
        <w:t xml:space="preserve"> «</w:t>
      </w:r>
      <w:r>
        <w:rPr>
          <w:rFonts w:cs="Times New Roman"/>
          <w:sz w:val="28"/>
          <w:szCs w:val="28"/>
        </w:rPr>
        <w:t>Особенности географических знаний» для учащихся 5-9 классов в объёме 1 часа</w:t>
      </w:r>
      <w:r w:rsidRPr="006D348B">
        <w:rPr>
          <w:rFonts w:cs="Times New Roman"/>
          <w:sz w:val="28"/>
          <w:szCs w:val="28"/>
        </w:rPr>
        <w:t xml:space="preserve"> в не</w:t>
      </w:r>
      <w:r>
        <w:rPr>
          <w:rFonts w:cs="Times New Roman"/>
          <w:sz w:val="28"/>
          <w:szCs w:val="28"/>
        </w:rPr>
        <w:t>делю;</w:t>
      </w:r>
    </w:p>
    <w:p w:rsidR="00F700A9" w:rsidRPr="007805ED" w:rsidRDefault="00F700A9" w:rsidP="00F700A9">
      <w:pPr>
        <w:pStyle w:val="a4"/>
        <w:numPr>
          <w:ilvl w:val="0"/>
          <w:numId w:val="21"/>
        </w:numPr>
        <w:spacing w:after="0"/>
        <w:ind w:left="567" w:right="-284" w:hanging="207"/>
        <w:jc w:val="both"/>
        <w:rPr>
          <w:rFonts w:cs="Times New Roman"/>
          <w:color w:val="000000" w:themeColor="text1"/>
          <w:sz w:val="28"/>
          <w:szCs w:val="28"/>
        </w:rPr>
      </w:pPr>
      <w:r w:rsidRPr="007805ED">
        <w:rPr>
          <w:rFonts w:cs="Times New Roman"/>
          <w:color w:val="000000" w:themeColor="text1"/>
          <w:sz w:val="28"/>
          <w:szCs w:val="28"/>
        </w:rPr>
        <w:t>объединением «</w:t>
      </w:r>
      <w:r w:rsidR="007805ED" w:rsidRPr="007805ED">
        <w:rPr>
          <w:rFonts w:cs="Times New Roman"/>
          <w:color w:val="000000" w:themeColor="text1"/>
          <w:sz w:val="28"/>
          <w:szCs w:val="28"/>
        </w:rPr>
        <w:t>За страницами учебника биологии</w:t>
      </w:r>
      <w:r w:rsidRPr="007805ED">
        <w:rPr>
          <w:rFonts w:cs="Times New Roman"/>
          <w:color w:val="000000" w:themeColor="text1"/>
          <w:sz w:val="28"/>
          <w:szCs w:val="28"/>
        </w:rPr>
        <w:t xml:space="preserve">» для учащихся </w:t>
      </w:r>
      <w:r w:rsidR="007805ED" w:rsidRPr="007805ED">
        <w:rPr>
          <w:rFonts w:cs="Times New Roman"/>
          <w:color w:val="000000" w:themeColor="text1"/>
          <w:sz w:val="28"/>
          <w:szCs w:val="28"/>
        </w:rPr>
        <w:t>5-9 классов в объёме 1</w:t>
      </w:r>
      <w:r w:rsidRPr="007805ED">
        <w:rPr>
          <w:rFonts w:cs="Times New Roman"/>
          <w:color w:val="000000" w:themeColor="text1"/>
          <w:sz w:val="28"/>
          <w:szCs w:val="28"/>
        </w:rPr>
        <w:t xml:space="preserve"> часа в неделю;</w:t>
      </w:r>
    </w:p>
    <w:p w:rsidR="00F700A9" w:rsidRDefault="00F700A9" w:rsidP="00F700A9">
      <w:pPr>
        <w:pStyle w:val="a4"/>
        <w:numPr>
          <w:ilvl w:val="0"/>
          <w:numId w:val="21"/>
        </w:numPr>
        <w:spacing w:after="0"/>
        <w:ind w:left="567" w:right="-284" w:hanging="207"/>
        <w:jc w:val="both"/>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Математика в биологии» для учащихся 5-9 классов в объёме 2 часов</w:t>
      </w:r>
      <w:r w:rsidRPr="006D348B">
        <w:rPr>
          <w:rFonts w:cs="Times New Roman"/>
          <w:sz w:val="28"/>
          <w:szCs w:val="28"/>
        </w:rPr>
        <w:t xml:space="preserve"> в не</w:t>
      </w:r>
      <w:r>
        <w:rPr>
          <w:rFonts w:cs="Times New Roman"/>
          <w:sz w:val="28"/>
          <w:szCs w:val="28"/>
        </w:rPr>
        <w:t>делю;</w:t>
      </w:r>
    </w:p>
    <w:p w:rsidR="00F700A9" w:rsidRPr="007805ED" w:rsidRDefault="00F700A9" w:rsidP="007805ED">
      <w:pPr>
        <w:pStyle w:val="a4"/>
        <w:numPr>
          <w:ilvl w:val="0"/>
          <w:numId w:val="21"/>
        </w:numPr>
        <w:spacing w:after="0"/>
        <w:ind w:left="567" w:right="-284" w:hanging="207"/>
        <w:jc w:val="both"/>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Многообразие биосистем» для у</w:t>
      </w:r>
      <w:r w:rsidR="007805ED">
        <w:rPr>
          <w:rFonts w:cs="Times New Roman"/>
          <w:sz w:val="28"/>
          <w:szCs w:val="28"/>
        </w:rPr>
        <w:t>чащихся 10-11 классов в объёме 2</w:t>
      </w:r>
      <w:r>
        <w:rPr>
          <w:rFonts w:cs="Times New Roman"/>
          <w:sz w:val="28"/>
          <w:szCs w:val="28"/>
        </w:rPr>
        <w:t xml:space="preserve"> часа</w:t>
      </w:r>
      <w:r w:rsidRPr="006D348B">
        <w:rPr>
          <w:rFonts w:cs="Times New Roman"/>
          <w:sz w:val="28"/>
          <w:szCs w:val="28"/>
        </w:rPr>
        <w:t xml:space="preserve"> в не</w:t>
      </w:r>
      <w:r>
        <w:rPr>
          <w:rFonts w:cs="Times New Roman"/>
          <w:sz w:val="28"/>
          <w:szCs w:val="28"/>
        </w:rPr>
        <w:t>делю;</w:t>
      </w:r>
    </w:p>
    <w:p w:rsidR="00F700A9" w:rsidRPr="00F700A9" w:rsidRDefault="00F700A9" w:rsidP="00F700A9">
      <w:pPr>
        <w:pStyle w:val="a4"/>
        <w:numPr>
          <w:ilvl w:val="0"/>
          <w:numId w:val="21"/>
        </w:numPr>
        <w:spacing w:after="0"/>
        <w:ind w:left="567" w:right="-284" w:hanging="207"/>
        <w:jc w:val="both"/>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Занимательная химия» для учащихся 5-9 классов в объёме 2 часов</w:t>
      </w:r>
      <w:r w:rsidRPr="006D348B">
        <w:rPr>
          <w:rFonts w:cs="Times New Roman"/>
          <w:sz w:val="28"/>
          <w:szCs w:val="28"/>
        </w:rPr>
        <w:t xml:space="preserve"> в не</w:t>
      </w:r>
      <w:r>
        <w:rPr>
          <w:rFonts w:cs="Times New Roman"/>
          <w:sz w:val="28"/>
          <w:szCs w:val="28"/>
        </w:rPr>
        <w:t>делю.</w:t>
      </w:r>
    </w:p>
    <w:p w:rsidR="00584787" w:rsidRPr="007075CA" w:rsidRDefault="00CE1D2D" w:rsidP="00CE1D2D">
      <w:pPr>
        <w:spacing w:after="0"/>
        <w:ind w:left="-567" w:right="-284" w:firstLine="567"/>
        <w:jc w:val="both"/>
        <w:rPr>
          <w:rFonts w:cs="Times New Roman"/>
          <w:sz w:val="28"/>
          <w:szCs w:val="28"/>
        </w:rPr>
      </w:pPr>
      <w:r>
        <w:rPr>
          <w:rFonts w:cs="Times New Roman"/>
          <w:sz w:val="28"/>
          <w:szCs w:val="28"/>
        </w:rPr>
        <w:tab/>
      </w:r>
    </w:p>
    <w:p w:rsidR="00584787" w:rsidRPr="007075CA" w:rsidRDefault="00976C49" w:rsidP="00976C49">
      <w:pPr>
        <w:spacing w:after="0"/>
        <w:ind w:left="-567" w:right="-284" w:firstLine="567"/>
        <w:jc w:val="both"/>
        <w:rPr>
          <w:rFonts w:cs="Times New Roman"/>
          <w:sz w:val="28"/>
          <w:szCs w:val="28"/>
        </w:rPr>
      </w:pPr>
      <w:r w:rsidRPr="007075CA">
        <w:rPr>
          <w:rFonts w:cs="Times New Roman"/>
          <w:sz w:val="28"/>
          <w:szCs w:val="28"/>
        </w:rPr>
        <w:t xml:space="preserve">Целью реализации </w:t>
      </w:r>
      <w:r w:rsidR="00BE1BD4">
        <w:rPr>
          <w:rFonts w:cs="Times New Roman"/>
          <w:b/>
          <w:sz w:val="28"/>
          <w:szCs w:val="28"/>
        </w:rPr>
        <w:t>техническая направленность</w:t>
      </w:r>
      <w:r w:rsidRPr="007075CA">
        <w:rPr>
          <w:rFonts w:cs="Times New Roman"/>
          <w:sz w:val="28"/>
          <w:szCs w:val="28"/>
        </w:rPr>
        <w:t xml:space="preserve"> является освоение обучающимися навыков работ</w:t>
      </w:r>
      <w:r w:rsidR="00584787" w:rsidRPr="007075CA">
        <w:rPr>
          <w:rFonts w:cs="Times New Roman"/>
          <w:sz w:val="28"/>
          <w:szCs w:val="28"/>
        </w:rPr>
        <w:t>ы с современными информационно-</w:t>
      </w:r>
      <w:r w:rsidRPr="007075CA">
        <w:rPr>
          <w:rFonts w:cs="Times New Roman"/>
          <w:sz w:val="28"/>
          <w:szCs w:val="28"/>
        </w:rPr>
        <w:t xml:space="preserve">технологическими пакетами программ, развитие творческого мышления. </w:t>
      </w:r>
      <w:r w:rsidR="00050E84">
        <w:rPr>
          <w:rFonts w:cs="Times New Roman"/>
          <w:sz w:val="28"/>
          <w:szCs w:val="28"/>
        </w:rPr>
        <w:t>Т</w:t>
      </w:r>
      <w:r w:rsidR="00D52706" w:rsidRPr="007075CA">
        <w:rPr>
          <w:rFonts w:cs="Times New Roman"/>
          <w:sz w:val="28"/>
          <w:szCs w:val="28"/>
        </w:rPr>
        <w:t xml:space="preserve">ехническая направленность в системе дополнительного образования </w:t>
      </w:r>
      <w:r w:rsidR="00DD0DD8" w:rsidRPr="007075CA">
        <w:rPr>
          <w:rFonts w:cs="Times New Roman"/>
          <w:sz w:val="28"/>
          <w:szCs w:val="28"/>
        </w:rPr>
        <w:t>ГОУ ТО «Яснополянского комплекса</w:t>
      </w:r>
      <w:r w:rsidR="00D52706" w:rsidRPr="007075CA">
        <w:rPr>
          <w:rFonts w:cs="Times New Roman"/>
          <w:sz w:val="28"/>
          <w:szCs w:val="28"/>
        </w:rPr>
        <w:t>» представлена</w:t>
      </w:r>
      <w:r w:rsidR="00584787" w:rsidRPr="007075CA">
        <w:rPr>
          <w:rFonts w:cs="Times New Roman"/>
          <w:sz w:val="28"/>
          <w:szCs w:val="28"/>
        </w:rPr>
        <w:t>:</w:t>
      </w:r>
    </w:p>
    <w:p w:rsidR="00976C49" w:rsidRPr="007075CA" w:rsidRDefault="00976C49" w:rsidP="00DD0DD8">
      <w:pPr>
        <w:pStyle w:val="a4"/>
        <w:numPr>
          <w:ilvl w:val="0"/>
          <w:numId w:val="8"/>
        </w:numPr>
        <w:spacing w:after="0"/>
        <w:ind w:right="-284"/>
        <w:jc w:val="both"/>
        <w:rPr>
          <w:rFonts w:cs="Times New Roman"/>
          <w:sz w:val="28"/>
          <w:szCs w:val="28"/>
        </w:rPr>
      </w:pPr>
      <w:r w:rsidRPr="007075CA">
        <w:rPr>
          <w:rFonts w:cs="Times New Roman"/>
          <w:sz w:val="28"/>
          <w:szCs w:val="28"/>
        </w:rPr>
        <w:t>кружком «</w:t>
      </w:r>
      <w:r w:rsidR="00DD0DD8" w:rsidRPr="007075CA">
        <w:rPr>
          <w:rFonts w:cs="Times New Roman"/>
          <w:sz w:val="28"/>
          <w:szCs w:val="28"/>
        </w:rPr>
        <w:t>Робототехника</w:t>
      </w:r>
      <w:r w:rsidRPr="007075CA">
        <w:rPr>
          <w:rFonts w:cs="Times New Roman"/>
          <w:sz w:val="28"/>
          <w:szCs w:val="28"/>
        </w:rPr>
        <w:t xml:space="preserve">» для учащихся </w:t>
      </w:r>
      <w:r w:rsidR="00DD0DD8" w:rsidRPr="007075CA">
        <w:rPr>
          <w:rFonts w:cs="Times New Roman"/>
          <w:sz w:val="28"/>
          <w:szCs w:val="28"/>
        </w:rPr>
        <w:t>5-9</w:t>
      </w:r>
      <w:r w:rsidRPr="007075CA">
        <w:rPr>
          <w:rFonts w:cs="Times New Roman"/>
          <w:sz w:val="28"/>
          <w:szCs w:val="28"/>
        </w:rPr>
        <w:t xml:space="preserve"> классов в объёме </w:t>
      </w:r>
      <w:r w:rsidR="00670F62">
        <w:rPr>
          <w:rFonts w:cs="Times New Roman"/>
          <w:sz w:val="28"/>
          <w:szCs w:val="28"/>
        </w:rPr>
        <w:t>2</w:t>
      </w:r>
      <w:r w:rsidRPr="007075CA">
        <w:rPr>
          <w:rFonts w:cs="Times New Roman"/>
          <w:sz w:val="28"/>
          <w:szCs w:val="28"/>
        </w:rPr>
        <w:t xml:space="preserve"> час</w:t>
      </w:r>
      <w:r w:rsidR="009E52B2">
        <w:rPr>
          <w:rFonts w:cs="Times New Roman"/>
          <w:sz w:val="28"/>
          <w:szCs w:val="28"/>
        </w:rPr>
        <w:t>ов</w:t>
      </w:r>
      <w:r w:rsidR="00F700A9">
        <w:rPr>
          <w:rFonts w:cs="Times New Roman"/>
          <w:sz w:val="28"/>
          <w:szCs w:val="28"/>
        </w:rPr>
        <w:t xml:space="preserve"> в неделю;</w:t>
      </w:r>
    </w:p>
    <w:p w:rsidR="00DD0DD8" w:rsidRPr="007075CA" w:rsidRDefault="00DD0DD8" w:rsidP="00DD0DD8">
      <w:pPr>
        <w:pStyle w:val="a4"/>
        <w:numPr>
          <w:ilvl w:val="0"/>
          <w:numId w:val="8"/>
        </w:numPr>
        <w:spacing w:after="0"/>
        <w:ind w:right="-284"/>
        <w:jc w:val="both"/>
        <w:rPr>
          <w:rFonts w:cs="Times New Roman"/>
          <w:sz w:val="28"/>
          <w:szCs w:val="28"/>
        </w:rPr>
      </w:pPr>
      <w:r w:rsidRPr="007075CA">
        <w:rPr>
          <w:rFonts w:cs="Times New Roman"/>
          <w:sz w:val="28"/>
          <w:szCs w:val="28"/>
        </w:rPr>
        <w:t>кружком «Черчение» для у</w:t>
      </w:r>
      <w:r w:rsidR="00AD1BEC" w:rsidRPr="007075CA">
        <w:rPr>
          <w:rFonts w:cs="Times New Roman"/>
          <w:sz w:val="28"/>
          <w:szCs w:val="28"/>
        </w:rPr>
        <w:t>чащихся 10-11 классов в объёме 4</w:t>
      </w:r>
      <w:r w:rsidRPr="007075CA">
        <w:rPr>
          <w:rFonts w:cs="Times New Roman"/>
          <w:sz w:val="28"/>
          <w:szCs w:val="28"/>
        </w:rPr>
        <w:t xml:space="preserve"> часа в нед</w:t>
      </w:r>
      <w:r w:rsidR="00F700A9">
        <w:rPr>
          <w:rFonts w:cs="Times New Roman"/>
          <w:sz w:val="28"/>
          <w:szCs w:val="28"/>
        </w:rPr>
        <w:t>елю;</w:t>
      </w:r>
    </w:p>
    <w:p w:rsidR="00DD0DD8" w:rsidRPr="007075CA" w:rsidRDefault="00DD0DD8" w:rsidP="00DD0DD8">
      <w:pPr>
        <w:pStyle w:val="a4"/>
        <w:numPr>
          <w:ilvl w:val="0"/>
          <w:numId w:val="8"/>
        </w:numPr>
        <w:spacing w:after="0"/>
        <w:ind w:right="-284"/>
        <w:jc w:val="both"/>
        <w:rPr>
          <w:rFonts w:cs="Times New Roman"/>
          <w:b/>
          <w:sz w:val="28"/>
          <w:szCs w:val="28"/>
        </w:rPr>
      </w:pPr>
      <w:r w:rsidRPr="007075CA">
        <w:rPr>
          <w:rFonts w:cs="Times New Roman"/>
          <w:sz w:val="28"/>
          <w:szCs w:val="28"/>
        </w:rPr>
        <w:t>кружком «</w:t>
      </w:r>
      <w:r w:rsidR="000048C1">
        <w:rPr>
          <w:rFonts w:cs="Times New Roman"/>
          <w:sz w:val="28"/>
          <w:szCs w:val="28"/>
        </w:rPr>
        <w:t>Клуб знатоков информатики</w:t>
      </w:r>
      <w:r w:rsidRPr="007075CA">
        <w:rPr>
          <w:rFonts w:cs="Times New Roman"/>
          <w:sz w:val="28"/>
          <w:szCs w:val="28"/>
        </w:rPr>
        <w:t xml:space="preserve">» для учащихся </w:t>
      </w:r>
      <w:r w:rsidR="00B26D55">
        <w:rPr>
          <w:rFonts w:cs="Times New Roman"/>
          <w:sz w:val="28"/>
          <w:szCs w:val="28"/>
        </w:rPr>
        <w:t>5-9 классов в объёме 2</w:t>
      </w:r>
      <w:r w:rsidR="009E52B2">
        <w:rPr>
          <w:rFonts w:cs="Times New Roman"/>
          <w:sz w:val="28"/>
          <w:szCs w:val="28"/>
        </w:rPr>
        <w:t xml:space="preserve"> часа</w:t>
      </w:r>
      <w:r w:rsidR="00F700A9">
        <w:rPr>
          <w:rFonts w:cs="Times New Roman"/>
          <w:sz w:val="28"/>
          <w:szCs w:val="28"/>
        </w:rPr>
        <w:t xml:space="preserve"> в неделю;</w:t>
      </w:r>
    </w:p>
    <w:p w:rsidR="00670F62" w:rsidRDefault="00670F62" w:rsidP="00670F62">
      <w:pPr>
        <w:pStyle w:val="a4"/>
        <w:numPr>
          <w:ilvl w:val="0"/>
          <w:numId w:val="8"/>
        </w:numPr>
        <w:spacing w:after="0"/>
        <w:ind w:right="-284"/>
        <w:jc w:val="both"/>
        <w:rPr>
          <w:rFonts w:cs="Times New Roman"/>
          <w:sz w:val="28"/>
          <w:szCs w:val="28"/>
        </w:rPr>
      </w:pPr>
      <w:r w:rsidRPr="00670F62">
        <w:rPr>
          <w:rFonts w:cs="Times New Roman"/>
          <w:sz w:val="28"/>
          <w:szCs w:val="28"/>
        </w:rPr>
        <w:t>объединением «Математические бои» для у</w:t>
      </w:r>
      <w:r w:rsidR="001C7183">
        <w:rPr>
          <w:rFonts w:cs="Times New Roman"/>
          <w:sz w:val="28"/>
          <w:szCs w:val="28"/>
        </w:rPr>
        <w:t>чащихся 10-11 классов в объёме 2</w:t>
      </w:r>
      <w:r w:rsidRPr="00670F62">
        <w:rPr>
          <w:rFonts w:cs="Times New Roman"/>
          <w:sz w:val="28"/>
          <w:szCs w:val="28"/>
        </w:rPr>
        <w:t xml:space="preserve"> часов в неделю;</w:t>
      </w:r>
    </w:p>
    <w:p w:rsidR="00670F62" w:rsidRDefault="00670F62" w:rsidP="00670F62">
      <w:pPr>
        <w:pStyle w:val="a4"/>
        <w:numPr>
          <w:ilvl w:val="0"/>
          <w:numId w:val="8"/>
        </w:numPr>
        <w:spacing w:after="0"/>
        <w:ind w:right="-284"/>
        <w:jc w:val="both"/>
        <w:rPr>
          <w:rFonts w:cs="Times New Roman"/>
          <w:sz w:val="28"/>
          <w:szCs w:val="28"/>
        </w:rPr>
      </w:pPr>
      <w:r w:rsidRPr="00670F62">
        <w:rPr>
          <w:rFonts w:cs="Times New Roman"/>
          <w:sz w:val="28"/>
          <w:szCs w:val="28"/>
        </w:rPr>
        <w:t>объединением «Программирование</w:t>
      </w:r>
      <w:r w:rsidR="000048C1">
        <w:rPr>
          <w:rFonts w:cs="Times New Roman"/>
          <w:sz w:val="28"/>
          <w:szCs w:val="28"/>
        </w:rPr>
        <w:t xml:space="preserve"> </w:t>
      </w:r>
      <w:r w:rsidR="000048C1">
        <w:rPr>
          <w:rFonts w:cs="Times New Roman"/>
          <w:sz w:val="28"/>
          <w:szCs w:val="28"/>
          <w:lang w:val="en-US"/>
        </w:rPr>
        <w:t>C</w:t>
      </w:r>
      <w:r w:rsidR="000048C1">
        <w:rPr>
          <w:rFonts w:cs="Times New Roman"/>
          <w:sz w:val="28"/>
          <w:szCs w:val="28"/>
        </w:rPr>
        <w:t>++</w:t>
      </w:r>
      <w:r w:rsidRPr="00670F62">
        <w:rPr>
          <w:rFonts w:cs="Times New Roman"/>
          <w:sz w:val="28"/>
          <w:szCs w:val="28"/>
        </w:rPr>
        <w:t>» для у</w:t>
      </w:r>
      <w:r w:rsidR="000048C1">
        <w:rPr>
          <w:rFonts w:cs="Times New Roman"/>
          <w:sz w:val="28"/>
          <w:szCs w:val="28"/>
        </w:rPr>
        <w:t>чащихся 10-11 классов в объёме 4</w:t>
      </w:r>
      <w:r w:rsidRPr="00670F62">
        <w:rPr>
          <w:rFonts w:cs="Times New Roman"/>
          <w:sz w:val="28"/>
          <w:szCs w:val="28"/>
        </w:rPr>
        <w:t xml:space="preserve"> часов в неделю;</w:t>
      </w:r>
    </w:p>
    <w:p w:rsidR="00883435" w:rsidRDefault="00883435" w:rsidP="00883435">
      <w:pPr>
        <w:pStyle w:val="a4"/>
        <w:numPr>
          <w:ilvl w:val="0"/>
          <w:numId w:val="8"/>
        </w:numPr>
        <w:spacing w:after="0"/>
        <w:ind w:right="-284"/>
        <w:jc w:val="both"/>
        <w:rPr>
          <w:rFonts w:cs="Times New Roman"/>
          <w:sz w:val="28"/>
          <w:szCs w:val="28"/>
        </w:rPr>
      </w:pPr>
      <w:r w:rsidRPr="00670F62">
        <w:rPr>
          <w:rFonts w:cs="Times New Roman"/>
          <w:sz w:val="28"/>
          <w:szCs w:val="28"/>
        </w:rPr>
        <w:t>объединением «</w:t>
      </w:r>
      <w:r>
        <w:rPr>
          <w:rFonts w:cs="Times New Roman"/>
          <w:sz w:val="28"/>
          <w:szCs w:val="28"/>
        </w:rPr>
        <w:t xml:space="preserve">Решение нестандартных </w:t>
      </w:r>
      <w:r w:rsidR="007805ED">
        <w:rPr>
          <w:rFonts w:cs="Times New Roman"/>
          <w:sz w:val="28"/>
          <w:szCs w:val="28"/>
        </w:rPr>
        <w:t>математических задач</w:t>
      </w:r>
      <w:r w:rsidRPr="00670F62">
        <w:rPr>
          <w:rFonts w:cs="Times New Roman"/>
          <w:sz w:val="28"/>
          <w:szCs w:val="28"/>
        </w:rPr>
        <w:t>» для у</w:t>
      </w:r>
      <w:r w:rsidR="007805ED">
        <w:rPr>
          <w:rFonts w:cs="Times New Roman"/>
          <w:sz w:val="28"/>
          <w:szCs w:val="28"/>
        </w:rPr>
        <w:t>чащихся 10-11 классов в объёме 2</w:t>
      </w:r>
      <w:r w:rsidR="00F700A9">
        <w:rPr>
          <w:rFonts w:cs="Times New Roman"/>
          <w:sz w:val="28"/>
          <w:szCs w:val="28"/>
        </w:rPr>
        <w:t xml:space="preserve"> часов в неделю;</w:t>
      </w:r>
    </w:p>
    <w:p w:rsidR="00F700A9" w:rsidRDefault="00F700A9" w:rsidP="00F700A9">
      <w:pPr>
        <w:pStyle w:val="a4"/>
        <w:numPr>
          <w:ilvl w:val="0"/>
          <w:numId w:val="8"/>
        </w:numPr>
        <w:spacing w:after="0"/>
        <w:ind w:right="-284"/>
        <w:jc w:val="both"/>
        <w:rPr>
          <w:rFonts w:cs="Times New Roman"/>
          <w:sz w:val="28"/>
          <w:szCs w:val="28"/>
        </w:rPr>
      </w:pPr>
      <w:r>
        <w:rPr>
          <w:rFonts w:cs="Times New Roman"/>
          <w:sz w:val="28"/>
          <w:szCs w:val="28"/>
        </w:rPr>
        <w:t>объединением</w:t>
      </w:r>
      <w:r w:rsidRPr="006D348B">
        <w:rPr>
          <w:rFonts w:cs="Times New Roman"/>
          <w:sz w:val="28"/>
          <w:szCs w:val="28"/>
        </w:rPr>
        <w:t xml:space="preserve"> «</w:t>
      </w:r>
      <w:r>
        <w:rPr>
          <w:rFonts w:cs="Times New Roman"/>
          <w:sz w:val="28"/>
          <w:szCs w:val="28"/>
        </w:rPr>
        <w:t>Интуиция и логика в физике» для учащихся 10-11 классов в объёме 2 часов</w:t>
      </w:r>
      <w:r w:rsidRPr="006D348B">
        <w:rPr>
          <w:rFonts w:cs="Times New Roman"/>
          <w:sz w:val="28"/>
          <w:szCs w:val="28"/>
        </w:rPr>
        <w:t xml:space="preserve"> в не</w:t>
      </w:r>
      <w:r w:rsidR="00DA4248">
        <w:rPr>
          <w:rFonts w:cs="Times New Roman"/>
          <w:sz w:val="28"/>
          <w:szCs w:val="28"/>
        </w:rPr>
        <w:t>делю;</w:t>
      </w:r>
    </w:p>
    <w:p w:rsidR="007805ED" w:rsidRDefault="00DA4248" w:rsidP="007805ED">
      <w:pPr>
        <w:pStyle w:val="a4"/>
        <w:numPr>
          <w:ilvl w:val="0"/>
          <w:numId w:val="8"/>
        </w:numPr>
        <w:spacing w:after="0"/>
        <w:ind w:right="-284"/>
        <w:jc w:val="both"/>
        <w:rPr>
          <w:rFonts w:cs="Times New Roman"/>
          <w:sz w:val="28"/>
          <w:szCs w:val="28"/>
        </w:rPr>
      </w:pPr>
      <w:r w:rsidRPr="00670F62">
        <w:rPr>
          <w:rFonts w:cs="Times New Roman"/>
          <w:sz w:val="28"/>
          <w:szCs w:val="28"/>
        </w:rPr>
        <w:t>объединением «</w:t>
      </w:r>
      <w:r>
        <w:rPr>
          <w:rFonts w:cs="Times New Roman"/>
          <w:sz w:val="28"/>
          <w:szCs w:val="28"/>
        </w:rPr>
        <w:t>Занимательная физика</w:t>
      </w:r>
      <w:r w:rsidRPr="00670F62">
        <w:rPr>
          <w:rFonts w:cs="Times New Roman"/>
          <w:sz w:val="28"/>
          <w:szCs w:val="28"/>
        </w:rPr>
        <w:t>» для у</w:t>
      </w:r>
      <w:r>
        <w:rPr>
          <w:rFonts w:cs="Times New Roman"/>
          <w:sz w:val="28"/>
          <w:szCs w:val="28"/>
        </w:rPr>
        <w:t>чащихся 5-9 кл</w:t>
      </w:r>
      <w:r w:rsidR="007805ED">
        <w:rPr>
          <w:rFonts w:cs="Times New Roman"/>
          <w:sz w:val="28"/>
          <w:szCs w:val="28"/>
        </w:rPr>
        <w:t>ассов в объёме 2 часов в неделю;</w:t>
      </w:r>
      <w:r w:rsidR="007805ED" w:rsidRPr="007805ED">
        <w:rPr>
          <w:rFonts w:cs="Times New Roman"/>
          <w:sz w:val="28"/>
          <w:szCs w:val="28"/>
        </w:rPr>
        <w:t xml:space="preserve"> </w:t>
      </w:r>
    </w:p>
    <w:p w:rsidR="00076512" w:rsidRPr="00076512" w:rsidRDefault="00076512" w:rsidP="00076512">
      <w:pPr>
        <w:pStyle w:val="a4"/>
        <w:numPr>
          <w:ilvl w:val="0"/>
          <w:numId w:val="8"/>
        </w:numPr>
        <w:rPr>
          <w:rFonts w:cs="Times New Roman"/>
          <w:sz w:val="28"/>
          <w:szCs w:val="28"/>
        </w:rPr>
      </w:pPr>
      <w:r w:rsidRPr="00076512">
        <w:rPr>
          <w:rFonts w:cs="Times New Roman"/>
          <w:sz w:val="28"/>
          <w:szCs w:val="28"/>
        </w:rPr>
        <w:t xml:space="preserve">объединением «Занимательная </w:t>
      </w:r>
      <w:r>
        <w:rPr>
          <w:rFonts w:cs="Times New Roman"/>
          <w:sz w:val="28"/>
          <w:szCs w:val="28"/>
        </w:rPr>
        <w:t>информатика</w:t>
      </w:r>
      <w:r w:rsidRPr="00076512">
        <w:rPr>
          <w:rFonts w:cs="Times New Roman"/>
          <w:sz w:val="28"/>
          <w:szCs w:val="28"/>
        </w:rPr>
        <w:t xml:space="preserve">» для учащихся </w:t>
      </w:r>
      <w:r>
        <w:rPr>
          <w:rFonts w:cs="Times New Roman"/>
          <w:sz w:val="28"/>
          <w:szCs w:val="28"/>
        </w:rPr>
        <w:t>10-11</w:t>
      </w:r>
      <w:r w:rsidRPr="00076512">
        <w:rPr>
          <w:rFonts w:cs="Times New Roman"/>
          <w:sz w:val="28"/>
          <w:szCs w:val="28"/>
        </w:rPr>
        <w:t xml:space="preserve"> классов в объёме 2 часов в неделю; </w:t>
      </w:r>
    </w:p>
    <w:p w:rsidR="00DB694B" w:rsidRDefault="00DB694B" w:rsidP="00F700A9">
      <w:pPr>
        <w:spacing w:after="0"/>
        <w:ind w:right="-284"/>
        <w:jc w:val="both"/>
        <w:rPr>
          <w:rFonts w:cs="Times New Roman"/>
          <w:sz w:val="28"/>
          <w:szCs w:val="28"/>
        </w:rPr>
      </w:pPr>
    </w:p>
    <w:p w:rsidR="001C7183" w:rsidRDefault="001C7183" w:rsidP="00F700A9">
      <w:pPr>
        <w:spacing w:after="0"/>
        <w:ind w:right="-284"/>
        <w:jc w:val="both"/>
        <w:rPr>
          <w:rFonts w:cs="Times New Roman"/>
          <w:sz w:val="28"/>
          <w:szCs w:val="28"/>
        </w:rPr>
      </w:pPr>
    </w:p>
    <w:p w:rsidR="001C7183" w:rsidRDefault="001C7183" w:rsidP="00F700A9">
      <w:pPr>
        <w:spacing w:after="0"/>
        <w:ind w:right="-284"/>
        <w:jc w:val="both"/>
        <w:rPr>
          <w:rFonts w:cs="Times New Roman"/>
          <w:sz w:val="28"/>
          <w:szCs w:val="28"/>
        </w:rPr>
      </w:pPr>
    </w:p>
    <w:p w:rsidR="001C7183" w:rsidRDefault="001C7183" w:rsidP="00F700A9">
      <w:pPr>
        <w:spacing w:after="0"/>
        <w:ind w:right="-284"/>
        <w:jc w:val="both"/>
        <w:rPr>
          <w:rFonts w:cs="Times New Roman"/>
          <w:sz w:val="28"/>
          <w:szCs w:val="28"/>
        </w:rPr>
      </w:pPr>
    </w:p>
    <w:p w:rsidR="007805ED" w:rsidRPr="0082157A" w:rsidRDefault="007805ED" w:rsidP="007805ED">
      <w:pPr>
        <w:spacing w:after="0" w:line="240" w:lineRule="auto"/>
        <w:jc w:val="center"/>
        <w:rPr>
          <w:rFonts w:eastAsia="Calibri" w:cs="Times New Roman"/>
          <w:b/>
          <w:sz w:val="28"/>
          <w:szCs w:val="28"/>
        </w:rPr>
      </w:pPr>
      <w:r w:rsidRPr="0082157A">
        <w:rPr>
          <w:rFonts w:eastAsia="Calibri" w:cs="Times New Roman"/>
          <w:b/>
          <w:sz w:val="28"/>
          <w:szCs w:val="28"/>
        </w:rPr>
        <w:lastRenderedPageBreak/>
        <w:t xml:space="preserve">Учебный план дополнительного образования </w:t>
      </w:r>
    </w:p>
    <w:p w:rsidR="007805ED" w:rsidRPr="0082157A" w:rsidRDefault="007805ED" w:rsidP="007805ED">
      <w:pPr>
        <w:spacing w:after="0" w:line="240" w:lineRule="auto"/>
        <w:jc w:val="center"/>
        <w:rPr>
          <w:rFonts w:eastAsia="Calibri" w:cs="Times New Roman"/>
          <w:b/>
          <w:sz w:val="28"/>
          <w:szCs w:val="28"/>
        </w:rPr>
      </w:pPr>
      <w:r w:rsidRPr="0082157A">
        <w:rPr>
          <w:rFonts w:eastAsia="Calibri" w:cs="Times New Roman"/>
          <w:b/>
          <w:sz w:val="28"/>
          <w:szCs w:val="28"/>
        </w:rPr>
        <w:t>ГОУ ТО «Яснополянского комплекса» на 2024-2025 учебный год</w:t>
      </w:r>
    </w:p>
    <w:p w:rsidR="007805ED" w:rsidRPr="0082157A" w:rsidRDefault="007805ED" w:rsidP="007805ED">
      <w:pPr>
        <w:spacing w:after="0" w:line="240" w:lineRule="auto"/>
        <w:jc w:val="center"/>
        <w:rPr>
          <w:rFonts w:eastAsia="Calibri" w:cs="Times New Roman"/>
          <w:b/>
          <w:sz w:val="28"/>
          <w:szCs w:val="28"/>
        </w:rPr>
      </w:pPr>
    </w:p>
    <w:tbl>
      <w:tblPr>
        <w:tblpPr w:leftFromText="180" w:rightFromText="180" w:vertAnchor="text" w:horzAnchor="margin" w:tblpXSpec="center" w:tblpY="2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1134"/>
        <w:gridCol w:w="1275"/>
        <w:gridCol w:w="851"/>
        <w:gridCol w:w="709"/>
        <w:gridCol w:w="708"/>
        <w:gridCol w:w="851"/>
        <w:gridCol w:w="709"/>
        <w:gridCol w:w="1134"/>
      </w:tblGrid>
      <w:tr w:rsidR="007805ED" w:rsidRPr="0082157A" w:rsidTr="003E57DD">
        <w:trPr>
          <w:cantSplit/>
          <w:trHeight w:val="2117"/>
        </w:trPr>
        <w:tc>
          <w:tcPr>
            <w:tcW w:w="704" w:type="dxa"/>
            <w:shd w:val="clear" w:color="auto" w:fill="auto"/>
            <w:vAlign w:val="center"/>
          </w:tcPr>
          <w:p w:rsidR="007805ED" w:rsidRPr="0082157A" w:rsidRDefault="007805ED" w:rsidP="003E57DD">
            <w:pPr>
              <w:spacing w:after="0" w:line="240" w:lineRule="auto"/>
              <w:jc w:val="center"/>
              <w:rPr>
                <w:rFonts w:eastAsia="Calibri" w:cs="Times New Roman"/>
                <w:b/>
                <w:sz w:val="20"/>
                <w:szCs w:val="20"/>
              </w:rPr>
            </w:pPr>
            <w:r w:rsidRPr="0082157A">
              <w:rPr>
                <w:rFonts w:eastAsia="Calibri" w:cs="Times New Roman"/>
                <w:b/>
                <w:sz w:val="20"/>
                <w:szCs w:val="20"/>
              </w:rPr>
              <w:t>№ п/п</w:t>
            </w:r>
          </w:p>
        </w:tc>
        <w:tc>
          <w:tcPr>
            <w:tcW w:w="1985" w:type="dxa"/>
            <w:shd w:val="clear" w:color="auto" w:fill="auto"/>
            <w:vAlign w:val="center"/>
          </w:tcPr>
          <w:p w:rsidR="007805ED" w:rsidRPr="0082157A" w:rsidRDefault="007805ED" w:rsidP="003E57DD">
            <w:pPr>
              <w:spacing w:after="0" w:line="240" w:lineRule="auto"/>
              <w:jc w:val="center"/>
              <w:rPr>
                <w:rFonts w:eastAsia="Calibri" w:cs="Times New Roman"/>
                <w:b/>
                <w:sz w:val="20"/>
                <w:szCs w:val="20"/>
              </w:rPr>
            </w:pPr>
            <w:r w:rsidRPr="0082157A">
              <w:rPr>
                <w:rFonts w:eastAsia="Calibri" w:cs="Times New Roman"/>
                <w:b/>
                <w:sz w:val="20"/>
                <w:szCs w:val="20"/>
              </w:rPr>
              <w:t>Название программы</w:t>
            </w:r>
          </w:p>
        </w:tc>
        <w:tc>
          <w:tcPr>
            <w:tcW w:w="1134" w:type="dxa"/>
            <w:shd w:val="clear" w:color="auto" w:fill="auto"/>
            <w:vAlign w:val="center"/>
          </w:tcPr>
          <w:p w:rsidR="007805ED" w:rsidRPr="0082157A" w:rsidRDefault="007805ED" w:rsidP="003E57DD">
            <w:pPr>
              <w:spacing w:after="0" w:line="240" w:lineRule="auto"/>
              <w:jc w:val="center"/>
              <w:rPr>
                <w:rFonts w:eastAsia="Calibri" w:cs="Times New Roman"/>
                <w:b/>
                <w:sz w:val="20"/>
                <w:szCs w:val="20"/>
              </w:rPr>
            </w:pPr>
            <w:r w:rsidRPr="0082157A">
              <w:rPr>
                <w:rFonts w:eastAsia="Calibri" w:cs="Times New Roman"/>
                <w:b/>
                <w:sz w:val="20"/>
                <w:szCs w:val="20"/>
              </w:rPr>
              <w:t>Уровень</w:t>
            </w:r>
          </w:p>
          <w:p w:rsidR="007805ED" w:rsidRPr="0082157A" w:rsidRDefault="007805ED" w:rsidP="003E57DD">
            <w:pPr>
              <w:spacing w:after="0" w:line="240" w:lineRule="auto"/>
              <w:jc w:val="center"/>
              <w:rPr>
                <w:rFonts w:eastAsia="Calibri" w:cs="Times New Roman"/>
                <w:b/>
                <w:sz w:val="20"/>
                <w:szCs w:val="20"/>
              </w:rPr>
            </w:pPr>
          </w:p>
        </w:tc>
        <w:tc>
          <w:tcPr>
            <w:tcW w:w="1275" w:type="dxa"/>
            <w:shd w:val="clear" w:color="auto" w:fill="auto"/>
            <w:vAlign w:val="center"/>
          </w:tcPr>
          <w:p w:rsidR="007805ED" w:rsidRPr="0082157A" w:rsidRDefault="007805ED" w:rsidP="003E57DD">
            <w:pPr>
              <w:spacing w:after="0" w:line="240" w:lineRule="auto"/>
              <w:jc w:val="center"/>
              <w:rPr>
                <w:rFonts w:eastAsia="Calibri" w:cs="Times New Roman"/>
                <w:b/>
                <w:sz w:val="20"/>
                <w:szCs w:val="20"/>
              </w:rPr>
            </w:pPr>
            <w:r w:rsidRPr="0082157A">
              <w:rPr>
                <w:rFonts w:eastAsia="Calibri" w:cs="Times New Roman"/>
                <w:b/>
                <w:sz w:val="20"/>
                <w:szCs w:val="20"/>
              </w:rPr>
              <w:t>Направленность</w:t>
            </w:r>
          </w:p>
          <w:p w:rsidR="007805ED" w:rsidRPr="0082157A" w:rsidRDefault="007805ED" w:rsidP="003E57DD">
            <w:pPr>
              <w:spacing w:after="0" w:line="240" w:lineRule="auto"/>
              <w:jc w:val="center"/>
              <w:rPr>
                <w:rFonts w:eastAsia="Calibri" w:cs="Times New Roman"/>
                <w:b/>
                <w:sz w:val="20"/>
                <w:szCs w:val="20"/>
              </w:rPr>
            </w:pPr>
          </w:p>
        </w:tc>
        <w:tc>
          <w:tcPr>
            <w:tcW w:w="851" w:type="dxa"/>
            <w:shd w:val="clear" w:color="auto" w:fill="auto"/>
            <w:textDirection w:val="btLr"/>
            <w:vAlign w:val="center"/>
          </w:tcPr>
          <w:p w:rsidR="007805ED" w:rsidRPr="0082157A" w:rsidRDefault="007805ED" w:rsidP="003E57DD">
            <w:pPr>
              <w:spacing w:after="0" w:line="240" w:lineRule="auto"/>
              <w:ind w:right="113"/>
              <w:jc w:val="center"/>
              <w:rPr>
                <w:rFonts w:eastAsia="Calibri" w:cs="Times New Roman"/>
                <w:b/>
                <w:sz w:val="20"/>
                <w:szCs w:val="20"/>
              </w:rPr>
            </w:pPr>
            <w:r w:rsidRPr="0082157A">
              <w:rPr>
                <w:rFonts w:eastAsia="Calibri" w:cs="Times New Roman"/>
                <w:b/>
                <w:sz w:val="20"/>
                <w:szCs w:val="20"/>
              </w:rPr>
              <w:t>Срок реализации</w:t>
            </w:r>
          </w:p>
          <w:p w:rsidR="007805ED" w:rsidRPr="0082157A" w:rsidRDefault="007805ED" w:rsidP="003E57DD">
            <w:pPr>
              <w:spacing w:after="0" w:line="240" w:lineRule="auto"/>
              <w:ind w:right="113"/>
              <w:jc w:val="center"/>
              <w:rPr>
                <w:rFonts w:eastAsia="Calibri" w:cs="Times New Roman"/>
                <w:b/>
                <w:sz w:val="20"/>
                <w:szCs w:val="20"/>
              </w:rPr>
            </w:pPr>
          </w:p>
        </w:tc>
        <w:tc>
          <w:tcPr>
            <w:tcW w:w="709" w:type="dxa"/>
            <w:shd w:val="clear" w:color="auto" w:fill="auto"/>
            <w:textDirection w:val="btLr"/>
            <w:vAlign w:val="center"/>
          </w:tcPr>
          <w:p w:rsidR="007805ED" w:rsidRPr="0082157A" w:rsidRDefault="007805ED" w:rsidP="003E57DD">
            <w:pPr>
              <w:spacing w:after="0" w:line="240" w:lineRule="auto"/>
              <w:ind w:right="113"/>
              <w:jc w:val="center"/>
              <w:rPr>
                <w:rFonts w:eastAsia="Calibri" w:cs="Times New Roman"/>
                <w:b/>
                <w:sz w:val="20"/>
                <w:szCs w:val="20"/>
              </w:rPr>
            </w:pPr>
            <w:r w:rsidRPr="0082157A">
              <w:rPr>
                <w:rFonts w:eastAsia="Calibri" w:cs="Times New Roman"/>
                <w:b/>
                <w:sz w:val="20"/>
                <w:szCs w:val="20"/>
              </w:rPr>
              <w:t>Численный состав воспитанников</w:t>
            </w:r>
          </w:p>
        </w:tc>
        <w:tc>
          <w:tcPr>
            <w:tcW w:w="708" w:type="dxa"/>
            <w:shd w:val="clear" w:color="auto" w:fill="auto"/>
            <w:textDirection w:val="btLr"/>
            <w:vAlign w:val="center"/>
          </w:tcPr>
          <w:p w:rsidR="007805ED" w:rsidRPr="0082157A" w:rsidRDefault="007805ED" w:rsidP="003E57DD">
            <w:pPr>
              <w:spacing w:after="0" w:line="240" w:lineRule="auto"/>
              <w:ind w:right="113"/>
              <w:jc w:val="center"/>
              <w:rPr>
                <w:rFonts w:eastAsia="Calibri" w:cs="Times New Roman"/>
                <w:b/>
                <w:sz w:val="20"/>
                <w:szCs w:val="20"/>
              </w:rPr>
            </w:pPr>
            <w:r w:rsidRPr="0082157A">
              <w:rPr>
                <w:rFonts w:eastAsia="Calibri" w:cs="Times New Roman"/>
                <w:b/>
                <w:sz w:val="20"/>
                <w:szCs w:val="20"/>
              </w:rPr>
              <w:t>Количество объединений</w:t>
            </w:r>
          </w:p>
        </w:tc>
        <w:tc>
          <w:tcPr>
            <w:tcW w:w="851" w:type="dxa"/>
            <w:shd w:val="clear" w:color="auto" w:fill="auto"/>
            <w:textDirection w:val="btLr"/>
            <w:vAlign w:val="center"/>
          </w:tcPr>
          <w:p w:rsidR="007805ED" w:rsidRPr="0082157A" w:rsidRDefault="007805ED" w:rsidP="003E57DD">
            <w:pPr>
              <w:spacing w:after="0" w:line="240" w:lineRule="auto"/>
              <w:ind w:right="113"/>
              <w:jc w:val="center"/>
              <w:rPr>
                <w:rFonts w:eastAsia="Calibri" w:cs="Times New Roman"/>
                <w:b/>
                <w:sz w:val="20"/>
                <w:szCs w:val="20"/>
              </w:rPr>
            </w:pPr>
            <w:r w:rsidRPr="0082157A">
              <w:rPr>
                <w:rFonts w:eastAsia="Calibri" w:cs="Times New Roman"/>
                <w:b/>
                <w:sz w:val="20"/>
                <w:szCs w:val="20"/>
              </w:rPr>
              <w:t xml:space="preserve">Продолжительность занятий </w:t>
            </w:r>
          </w:p>
          <w:p w:rsidR="007805ED" w:rsidRPr="0082157A" w:rsidRDefault="007805ED" w:rsidP="003E57DD">
            <w:pPr>
              <w:spacing w:after="0" w:line="240" w:lineRule="auto"/>
              <w:ind w:right="113"/>
              <w:jc w:val="center"/>
              <w:rPr>
                <w:rFonts w:eastAsia="Calibri" w:cs="Times New Roman"/>
                <w:b/>
                <w:sz w:val="20"/>
                <w:szCs w:val="20"/>
              </w:rPr>
            </w:pPr>
            <w:r w:rsidRPr="0082157A">
              <w:rPr>
                <w:rFonts w:eastAsia="Calibri" w:cs="Times New Roman"/>
                <w:b/>
                <w:sz w:val="16"/>
                <w:szCs w:val="16"/>
              </w:rPr>
              <w:t>(часы в неделю)</w:t>
            </w:r>
          </w:p>
        </w:tc>
        <w:tc>
          <w:tcPr>
            <w:tcW w:w="709" w:type="dxa"/>
            <w:shd w:val="clear" w:color="auto" w:fill="auto"/>
            <w:textDirection w:val="btLr"/>
          </w:tcPr>
          <w:p w:rsidR="007805ED" w:rsidRPr="0082157A" w:rsidRDefault="007805ED" w:rsidP="003E57DD">
            <w:pPr>
              <w:spacing w:after="0" w:line="240" w:lineRule="auto"/>
              <w:ind w:right="-104"/>
              <w:rPr>
                <w:rFonts w:eastAsia="Calibri" w:cs="Times New Roman"/>
                <w:b/>
                <w:sz w:val="20"/>
                <w:szCs w:val="20"/>
              </w:rPr>
            </w:pPr>
            <w:r w:rsidRPr="0082157A">
              <w:rPr>
                <w:rFonts w:eastAsia="Calibri" w:cs="Times New Roman"/>
                <w:b/>
                <w:sz w:val="20"/>
                <w:szCs w:val="20"/>
              </w:rPr>
              <w:t>Итоговое количество часов</w:t>
            </w:r>
          </w:p>
        </w:tc>
        <w:tc>
          <w:tcPr>
            <w:tcW w:w="1134" w:type="dxa"/>
            <w:shd w:val="clear" w:color="auto" w:fill="auto"/>
            <w:vAlign w:val="center"/>
          </w:tcPr>
          <w:p w:rsidR="007805ED" w:rsidRPr="0082157A" w:rsidRDefault="007805ED" w:rsidP="003E57DD">
            <w:pPr>
              <w:spacing w:after="0" w:line="240" w:lineRule="auto"/>
              <w:ind w:right="-102"/>
              <w:jc w:val="center"/>
              <w:rPr>
                <w:rFonts w:eastAsia="Calibri" w:cs="Times New Roman"/>
                <w:b/>
                <w:sz w:val="20"/>
                <w:szCs w:val="20"/>
              </w:rPr>
            </w:pPr>
            <w:r w:rsidRPr="0082157A">
              <w:rPr>
                <w:rFonts w:eastAsia="Calibri" w:cs="Times New Roman"/>
                <w:b/>
                <w:sz w:val="20"/>
                <w:szCs w:val="20"/>
              </w:rPr>
              <w:t>Форма занятий</w:t>
            </w:r>
          </w:p>
          <w:p w:rsidR="007805ED" w:rsidRPr="0082157A" w:rsidRDefault="007805ED" w:rsidP="003E57DD">
            <w:pPr>
              <w:spacing w:after="0" w:line="240" w:lineRule="auto"/>
              <w:ind w:right="-102"/>
              <w:jc w:val="center"/>
              <w:rPr>
                <w:rFonts w:eastAsia="Calibri" w:cs="Times New Roman"/>
                <w:b/>
                <w:sz w:val="20"/>
                <w:szCs w:val="20"/>
              </w:rPr>
            </w:pPr>
          </w:p>
        </w:tc>
      </w:tr>
      <w:tr w:rsidR="007805ED" w:rsidRPr="008D02E7" w:rsidTr="003E57DD">
        <w:trPr>
          <w:cantSplit/>
          <w:trHeight w:val="382"/>
        </w:trPr>
        <w:tc>
          <w:tcPr>
            <w:tcW w:w="704" w:type="dxa"/>
            <w:vMerge w:val="restart"/>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vMerge w:val="restart"/>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426D7A">
              <w:rPr>
                <w:rFonts w:eastAsia="Calibri" w:cs="Times New Roman"/>
                <w:b/>
                <w:sz w:val="20"/>
                <w:szCs w:val="20"/>
              </w:rPr>
              <w:t>Музейное дело</w:t>
            </w:r>
          </w:p>
        </w:tc>
        <w:tc>
          <w:tcPr>
            <w:tcW w:w="1134" w:type="dxa"/>
            <w:vMerge w:val="restart"/>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Начальное, основное и среднее</w:t>
            </w:r>
          </w:p>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общее образование</w:t>
            </w:r>
          </w:p>
        </w:tc>
        <w:tc>
          <w:tcPr>
            <w:tcW w:w="1275" w:type="dxa"/>
            <w:vMerge w:val="restart"/>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Социально-гуманитарная</w:t>
            </w:r>
          </w:p>
        </w:tc>
        <w:tc>
          <w:tcPr>
            <w:tcW w:w="851" w:type="dxa"/>
            <w:vMerge w:val="restart"/>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vMerge w:val="restart"/>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405"/>
        </w:trPr>
        <w:tc>
          <w:tcPr>
            <w:tcW w:w="704" w:type="dxa"/>
            <w:vMerge/>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vMerge/>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vMerge/>
            <w:shd w:val="clear" w:color="auto" w:fill="auto"/>
            <w:vAlign w:val="center"/>
          </w:tcPr>
          <w:p w:rsidR="007805ED" w:rsidRPr="008D02E7" w:rsidRDefault="007805ED" w:rsidP="003E57DD">
            <w:pPr>
              <w:spacing w:after="0" w:line="240" w:lineRule="auto"/>
              <w:ind w:right="-102"/>
              <w:jc w:val="center"/>
              <w:rPr>
                <w:rFonts w:eastAsia="Calibri" w:cs="Times New Roman"/>
                <w:color w:val="FF0000"/>
                <w:sz w:val="12"/>
                <w:szCs w:val="16"/>
              </w:rPr>
            </w:pPr>
          </w:p>
        </w:tc>
      </w:tr>
      <w:tr w:rsidR="007805ED" w:rsidRPr="008D02E7" w:rsidTr="003E57DD">
        <w:trPr>
          <w:cantSplit/>
          <w:trHeight w:val="129"/>
        </w:trPr>
        <w:tc>
          <w:tcPr>
            <w:tcW w:w="704" w:type="dxa"/>
            <w:vMerge/>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vMerge/>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vMerge/>
            <w:shd w:val="clear" w:color="auto" w:fill="auto"/>
            <w:vAlign w:val="center"/>
          </w:tcPr>
          <w:p w:rsidR="007805ED" w:rsidRPr="008D02E7" w:rsidRDefault="007805ED" w:rsidP="003E57DD">
            <w:pPr>
              <w:spacing w:after="0" w:line="240" w:lineRule="auto"/>
              <w:ind w:right="-102"/>
              <w:jc w:val="center"/>
              <w:rPr>
                <w:rFonts w:eastAsia="Calibri" w:cs="Times New Roman"/>
                <w:color w:val="FF0000"/>
                <w:sz w:val="12"/>
                <w:szCs w:val="16"/>
              </w:rPr>
            </w:pPr>
          </w:p>
        </w:tc>
      </w:tr>
      <w:tr w:rsidR="007805ED" w:rsidRPr="008D02E7" w:rsidTr="003E57DD">
        <w:trPr>
          <w:cantSplit/>
          <w:trHeight w:val="165"/>
        </w:trPr>
        <w:tc>
          <w:tcPr>
            <w:tcW w:w="704" w:type="dxa"/>
            <w:vMerge/>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vMerge/>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4</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4</w:t>
            </w:r>
          </w:p>
        </w:tc>
        <w:tc>
          <w:tcPr>
            <w:tcW w:w="1134" w:type="dxa"/>
            <w:vMerge/>
            <w:shd w:val="clear" w:color="auto" w:fill="auto"/>
            <w:vAlign w:val="center"/>
          </w:tcPr>
          <w:p w:rsidR="007805ED" w:rsidRPr="008D02E7" w:rsidRDefault="007805ED" w:rsidP="003E57DD">
            <w:pPr>
              <w:spacing w:after="0" w:line="240" w:lineRule="auto"/>
              <w:ind w:right="-102"/>
              <w:jc w:val="center"/>
              <w:rPr>
                <w:rFonts w:eastAsia="Calibri" w:cs="Times New Roman"/>
                <w:color w:val="FF0000"/>
                <w:sz w:val="12"/>
                <w:szCs w:val="16"/>
              </w:rPr>
            </w:pP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426D7A">
              <w:rPr>
                <w:rFonts w:eastAsia="Calibri" w:cs="Times New Roman"/>
                <w:b/>
                <w:sz w:val="20"/>
                <w:szCs w:val="20"/>
              </w:rPr>
              <w:t xml:space="preserve">Гид-переводчик по Ясной Поляне </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Социально-гуманитарная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426D7A">
              <w:rPr>
                <w:rFonts w:eastAsia="Calibri" w:cs="Times New Roman"/>
                <w:b/>
                <w:sz w:val="20"/>
                <w:szCs w:val="20"/>
              </w:rPr>
              <w:t>Сложные вопросы русского языка</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Социально-гуманитарная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8</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B35E03">
              <w:rPr>
                <w:rFonts w:eastAsia="Calibri" w:cs="Times New Roman"/>
                <w:b/>
                <w:sz w:val="20"/>
                <w:szCs w:val="20"/>
              </w:rPr>
              <w:t xml:space="preserve">Немецкий язык. Здравствуй, Германия. </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и 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Социально-гуманитарная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16</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4</w:t>
            </w:r>
          </w:p>
        </w:tc>
        <w:tc>
          <w:tcPr>
            <w:tcW w:w="1134" w:type="dxa"/>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000000" w:themeColor="text1"/>
                <w:sz w:val="20"/>
                <w:szCs w:val="20"/>
              </w:rPr>
            </w:pPr>
            <w:r w:rsidRPr="00B35E03">
              <w:rPr>
                <w:rFonts w:eastAsia="Calibri" w:cs="Times New Roman"/>
                <w:b/>
                <w:color w:val="000000" w:themeColor="text1"/>
                <w:sz w:val="20"/>
                <w:szCs w:val="20"/>
              </w:rPr>
              <w:t xml:space="preserve">Французский язык. </w:t>
            </w:r>
          </w:p>
          <w:p w:rsidR="007805ED" w:rsidRPr="00B35E03" w:rsidRDefault="007805ED" w:rsidP="003E57DD">
            <w:pPr>
              <w:spacing w:after="0" w:line="240" w:lineRule="auto"/>
              <w:jc w:val="center"/>
              <w:rPr>
                <w:rFonts w:eastAsia="Calibri" w:cs="Times New Roman"/>
                <w:b/>
                <w:color w:val="000000" w:themeColor="text1"/>
                <w:sz w:val="20"/>
                <w:szCs w:val="20"/>
              </w:rPr>
            </w:pPr>
            <w:r w:rsidRPr="00B35E03">
              <w:rPr>
                <w:rFonts w:eastAsia="Calibri" w:cs="Times New Roman"/>
                <w:b/>
                <w:color w:val="000000" w:themeColor="text1"/>
                <w:sz w:val="20"/>
                <w:szCs w:val="20"/>
              </w:rPr>
              <w:t xml:space="preserve">Уровень </w:t>
            </w:r>
            <w:r w:rsidRPr="00B35E03">
              <w:rPr>
                <w:rFonts w:eastAsia="Calibri" w:cs="Times New Roman"/>
                <w:b/>
                <w:color w:val="000000" w:themeColor="text1"/>
                <w:sz w:val="20"/>
                <w:szCs w:val="20"/>
                <w:lang w:val="en-US"/>
              </w:rPr>
              <w:t>B2</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CC2BE5">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CC2BE5">
              <w:rPr>
                <w:rFonts w:eastAsia="Calibri" w:cs="Times New Roman"/>
                <w:color w:val="000000" w:themeColor="text1"/>
                <w:sz w:val="16"/>
                <w:szCs w:val="16"/>
              </w:rPr>
              <w:t>Социально-гуманитарная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CC2BE5">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Pr>
                <w:rFonts w:eastAsia="Calibri" w:cs="Times New Roman"/>
                <w:b/>
                <w:color w:val="000000" w:themeColor="text1"/>
                <w:sz w:val="20"/>
              </w:rPr>
              <w:t>6</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4</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Pr>
                <w:rFonts w:eastAsia="Calibri" w:cs="Times New Roman"/>
                <w:b/>
                <w:color w:val="000000" w:themeColor="text1"/>
                <w:sz w:val="20"/>
                <w:szCs w:val="16"/>
              </w:rPr>
              <w:t>4</w:t>
            </w:r>
          </w:p>
        </w:tc>
        <w:tc>
          <w:tcPr>
            <w:tcW w:w="1134" w:type="dxa"/>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CC2BE5">
              <w:rPr>
                <w:rFonts w:eastAsia="Calibri" w:cs="Times New Roman"/>
                <w:color w:val="000000" w:themeColor="text1"/>
                <w:sz w:val="12"/>
                <w:szCs w:val="16"/>
              </w:rPr>
              <w:t>ГРУППОВАЯ</w:t>
            </w:r>
          </w:p>
        </w:tc>
      </w:tr>
      <w:tr w:rsidR="007805ED" w:rsidRPr="008D02E7" w:rsidTr="003E57DD">
        <w:trPr>
          <w:cantSplit/>
          <w:trHeight w:val="365"/>
        </w:trPr>
        <w:tc>
          <w:tcPr>
            <w:tcW w:w="704" w:type="dxa"/>
            <w:vMerge w:val="restart"/>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vMerge w:val="restart"/>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426D7A">
              <w:rPr>
                <w:rFonts w:eastAsia="Calibri" w:cs="Times New Roman"/>
                <w:b/>
                <w:sz w:val="20"/>
                <w:szCs w:val="20"/>
              </w:rPr>
              <w:t>Английский в совершенстве</w:t>
            </w:r>
          </w:p>
        </w:tc>
        <w:tc>
          <w:tcPr>
            <w:tcW w:w="1134" w:type="dxa"/>
            <w:vMerge w:val="restart"/>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 среднее общее образование</w:t>
            </w:r>
          </w:p>
        </w:tc>
        <w:tc>
          <w:tcPr>
            <w:tcW w:w="1275" w:type="dxa"/>
            <w:vMerge w:val="restart"/>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Социально-гуманитарная</w:t>
            </w:r>
          </w:p>
        </w:tc>
        <w:tc>
          <w:tcPr>
            <w:tcW w:w="851" w:type="dxa"/>
            <w:vMerge w:val="restart"/>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16</w:t>
            </w:r>
          </w:p>
        </w:tc>
        <w:tc>
          <w:tcPr>
            <w:tcW w:w="708" w:type="dxa"/>
            <w:shd w:val="clear" w:color="auto" w:fill="auto"/>
            <w:vAlign w:val="center"/>
          </w:tcPr>
          <w:p w:rsidR="007805ED" w:rsidRPr="008C0BC9" w:rsidRDefault="00DA676B"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851" w:type="dxa"/>
            <w:shd w:val="clear" w:color="auto" w:fill="auto"/>
            <w:vAlign w:val="center"/>
          </w:tcPr>
          <w:p w:rsidR="007805ED" w:rsidRPr="008C0BC9" w:rsidRDefault="00DA676B"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4</w:t>
            </w:r>
            <w:bookmarkStart w:id="0" w:name="_GoBack"/>
            <w:bookmarkEnd w:id="0"/>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4</w:t>
            </w:r>
          </w:p>
        </w:tc>
        <w:tc>
          <w:tcPr>
            <w:tcW w:w="1134" w:type="dxa"/>
            <w:vMerge w:val="restart"/>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540"/>
        </w:trPr>
        <w:tc>
          <w:tcPr>
            <w:tcW w:w="704" w:type="dxa"/>
            <w:vMerge/>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vMerge/>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426D7A">
              <w:rPr>
                <w:rFonts w:eastAsia="Calibri" w:cs="Times New Roman"/>
                <w:b/>
                <w:sz w:val="20"/>
                <w:szCs w:val="16"/>
              </w:rPr>
              <w:t>2</w:t>
            </w:r>
          </w:p>
        </w:tc>
        <w:tc>
          <w:tcPr>
            <w:tcW w:w="1134" w:type="dxa"/>
            <w:vMerge/>
            <w:shd w:val="clear" w:color="auto" w:fill="auto"/>
            <w:vAlign w:val="center"/>
          </w:tcPr>
          <w:p w:rsidR="007805ED" w:rsidRPr="008D02E7" w:rsidRDefault="007805ED" w:rsidP="003E57DD">
            <w:pPr>
              <w:spacing w:after="0" w:line="240" w:lineRule="auto"/>
              <w:ind w:right="-102"/>
              <w:jc w:val="center"/>
              <w:rPr>
                <w:rFonts w:eastAsia="Calibri" w:cs="Times New Roman"/>
                <w:color w:val="FF0000"/>
                <w:sz w:val="12"/>
                <w:szCs w:val="16"/>
              </w:rPr>
            </w:pPr>
          </w:p>
        </w:tc>
      </w:tr>
      <w:tr w:rsidR="007805ED" w:rsidRPr="008D02E7" w:rsidTr="003E57DD">
        <w:trPr>
          <w:cantSplit/>
          <w:trHeight w:val="570"/>
        </w:trPr>
        <w:tc>
          <w:tcPr>
            <w:tcW w:w="704" w:type="dxa"/>
            <w:vMerge w:val="restart"/>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vMerge w:val="restart"/>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B35E03">
              <w:rPr>
                <w:rFonts w:eastAsia="Calibri" w:cs="Times New Roman"/>
                <w:b/>
                <w:color w:val="000000" w:themeColor="text1"/>
                <w:sz w:val="20"/>
                <w:szCs w:val="20"/>
              </w:rPr>
              <w:t>Сложные вопросы устной и письменной речи</w:t>
            </w:r>
          </w:p>
        </w:tc>
        <w:tc>
          <w:tcPr>
            <w:tcW w:w="1134" w:type="dxa"/>
            <w:vMerge w:val="restart"/>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Среднее общее образование</w:t>
            </w:r>
          </w:p>
        </w:tc>
        <w:tc>
          <w:tcPr>
            <w:tcW w:w="1275" w:type="dxa"/>
            <w:vMerge w:val="restart"/>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Социально-гуманитарная</w:t>
            </w:r>
          </w:p>
        </w:tc>
        <w:tc>
          <w:tcPr>
            <w:tcW w:w="851" w:type="dxa"/>
            <w:vMerge w:val="restart"/>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12</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3</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426D7A">
              <w:rPr>
                <w:rFonts w:eastAsia="Calibri" w:cs="Times New Roman"/>
                <w:b/>
                <w:sz w:val="20"/>
                <w:szCs w:val="16"/>
              </w:rPr>
              <w:t>3</w:t>
            </w:r>
          </w:p>
        </w:tc>
        <w:tc>
          <w:tcPr>
            <w:tcW w:w="1134" w:type="dxa"/>
            <w:vMerge w:val="restart"/>
            <w:shd w:val="clear" w:color="auto" w:fill="auto"/>
            <w:vAlign w:val="center"/>
          </w:tcPr>
          <w:p w:rsidR="007805ED" w:rsidRPr="008D02E7" w:rsidRDefault="007805ED" w:rsidP="003E57DD">
            <w:pPr>
              <w:spacing w:after="0" w:line="240" w:lineRule="auto"/>
              <w:ind w:right="-102"/>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565"/>
        </w:trPr>
        <w:tc>
          <w:tcPr>
            <w:tcW w:w="704" w:type="dxa"/>
            <w:vMerge/>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vMerge/>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12</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2</w:t>
            </w:r>
          </w:p>
        </w:tc>
        <w:tc>
          <w:tcPr>
            <w:tcW w:w="1134" w:type="dxa"/>
            <w:vMerge/>
            <w:shd w:val="clear" w:color="auto" w:fill="auto"/>
            <w:vAlign w:val="center"/>
          </w:tcPr>
          <w:p w:rsidR="007805ED" w:rsidRPr="008D02E7" w:rsidRDefault="007805ED" w:rsidP="003E57DD">
            <w:pPr>
              <w:spacing w:after="0" w:line="240" w:lineRule="auto"/>
              <w:ind w:right="-102"/>
              <w:jc w:val="center"/>
              <w:rPr>
                <w:rFonts w:eastAsia="Calibri" w:cs="Times New Roman"/>
                <w:color w:val="FF0000"/>
                <w:sz w:val="12"/>
                <w:szCs w:val="16"/>
              </w:rPr>
            </w:pP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Клуб волонтеров «Будущее России»</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Социально-гуманитарная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«Исторический клуб»</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Основное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8"/>
                <w:szCs w:val="18"/>
              </w:rPr>
            </w:pPr>
            <w:r w:rsidRPr="008D02E7">
              <w:rPr>
                <w:rFonts w:eastAsia="Calibri" w:cs="Times New Roman"/>
                <w:color w:val="000000" w:themeColor="text1"/>
                <w:sz w:val="18"/>
                <w:szCs w:val="18"/>
              </w:rPr>
              <w:t>Социально-гуманитарная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2</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Продолжая традиции</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Начальное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8"/>
                <w:szCs w:val="18"/>
              </w:rPr>
            </w:pPr>
            <w:r w:rsidRPr="008D02E7">
              <w:rPr>
                <w:rFonts w:eastAsia="Calibri" w:cs="Times New Roman"/>
                <w:color w:val="000000" w:themeColor="text1"/>
                <w:sz w:val="18"/>
                <w:szCs w:val="18"/>
              </w:rPr>
              <w:t>Социально-гуманитарная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2</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w:t>
            </w:r>
            <w:proofErr w:type="spellStart"/>
            <w:r w:rsidRPr="00B35E03">
              <w:rPr>
                <w:rFonts w:eastAsia="Calibri" w:cs="Times New Roman"/>
                <w:b/>
                <w:sz w:val="20"/>
                <w:szCs w:val="20"/>
              </w:rPr>
              <w:t>Нейрошкола</w:t>
            </w:r>
            <w:proofErr w:type="spellEnd"/>
            <w:r w:rsidRPr="00B35E03">
              <w:rPr>
                <w:rFonts w:eastAsia="Calibri" w:cs="Times New Roman"/>
                <w:b/>
                <w:sz w:val="20"/>
                <w:szCs w:val="20"/>
              </w:rPr>
              <w:t>»</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Начальное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8"/>
                <w:szCs w:val="18"/>
              </w:rPr>
            </w:pPr>
            <w:r w:rsidRPr="008D02E7">
              <w:rPr>
                <w:rFonts w:eastAsia="Calibri" w:cs="Times New Roman"/>
                <w:color w:val="000000" w:themeColor="text1"/>
                <w:sz w:val="18"/>
                <w:szCs w:val="18"/>
              </w:rPr>
              <w:t>Социально-гуманитарная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Pr>
                <w:rFonts w:eastAsia="Calibri" w:cs="Times New Roman"/>
                <w:b/>
                <w:color w:val="000000" w:themeColor="text1"/>
                <w:sz w:val="20"/>
              </w:rPr>
              <w:t>90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4</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Pr>
                <w:rFonts w:eastAsia="Calibri" w:cs="Times New Roman"/>
                <w:b/>
                <w:color w:val="000000" w:themeColor="text1"/>
                <w:sz w:val="20"/>
                <w:szCs w:val="16"/>
              </w:rPr>
              <w:t>4</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Исторический максимум</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Социально-гуманитарная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12</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4</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4</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C41213" w:rsidRPr="008D02E7" w:rsidTr="003E57DD">
        <w:trPr>
          <w:cantSplit/>
          <w:trHeight w:val="510"/>
        </w:trPr>
        <w:tc>
          <w:tcPr>
            <w:tcW w:w="704" w:type="dxa"/>
            <w:vMerge w:val="restart"/>
            <w:shd w:val="clear" w:color="auto" w:fill="auto"/>
            <w:vAlign w:val="center"/>
          </w:tcPr>
          <w:p w:rsidR="00C41213" w:rsidRPr="008D02E7" w:rsidRDefault="00C41213"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vMerge w:val="restart"/>
            <w:shd w:val="clear" w:color="auto" w:fill="auto"/>
            <w:vAlign w:val="center"/>
          </w:tcPr>
          <w:p w:rsidR="00C41213" w:rsidRPr="00B35E03" w:rsidRDefault="00C41213"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Сложные вопросы обществознания</w:t>
            </w:r>
          </w:p>
        </w:tc>
        <w:tc>
          <w:tcPr>
            <w:tcW w:w="1134" w:type="dxa"/>
            <w:vMerge w:val="restart"/>
            <w:shd w:val="clear" w:color="auto" w:fill="auto"/>
            <w:vAlign w:val="center"/>
          </w:tcPr>
          <w:p w:rsidR="00C41213" w:rsidRPr="008D02E7" w:rsidRDefault="00C41213"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Основное , среднее общее образование</w:t>
            </w:r>
          </w:p>
        </w:tc>
        <w:tc>
          <w:tcPr>
            <w:tcW w:w="1275" w:type="dxa"/>
            <w:vMerge w:val="restart"/>
            <w:shd w:val="clear" w:color="auto" w:fill="auto"/>
            <w:vAlign w:val="center"/>
          </w:tcPr>
          <w:p w:rsidR="00C41213" w:rsidRPr="008D02E7" w:rsidRDefault="00C41213" w:rsidP="003E57DD">
            <w:pPr>
              <w:spacing w:after="0" w:line="240" w:lineRule="auto"/>
              <w:ind w:right="-103"/>
              <w:jc w:val="center"/>
              <w:rPr>
                <w:rFonts w:eastAsia="Calibri" w:cs="Times New Roman"/>
                <w:color w:val="000000" w:themeColor="text1"/>
                <w:sz w:val="18"/>
                <w:szCs w:val="18"/>
              </w:rPr>
            </w:pPr>
            <w:r w:rsidRPr="008D02E7">
              <w:rPr>
                <w:rFonts w:eastAsia="Calibri" w:cs="Times New Roman"/>
                <w:color w:val="000000" w:themeColor="text1"/>
                <w:sz w:val="18"/>
                <w:szCs w:val="18"/>
              </w:rPr>
              <w:t>Социально-гуманитарная</w:t>
            </w:r>
          </w:p>
        </w:tc>
        <w:tc>
          <w:tcPr>
            <w:tcW w:w="851" w:type="dxa"/>
            <w:vMerge w:val="restart"/>
            <w:shd w:val="clear" w:color="auto" w:fill="auto"/>
            <w:vAlign w:val="center"/>
          </w:tcPr>
          <w:p w:rsidR="00C41213" w:rsidRPr="008D02E7" w:rsidRDefault="00C41213"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C41213" w:rsidRPr="008D02E7" w:rsidRDefault="00C41213"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16</w:t>
            </w:r>
          </w:p>
        </w:tc>
        <w:tc>
          <w:tcPr>
            <w:tcW w:w="708" w:type="dxa"/>
            <w:shd w:val="clear" w:color="auto" w:fill="auto"/>
            <w:vAlign w:val="center"/>
          </w:tcPr>
          <w:p w:rsidR="00C41213" w:rsidRPr="008D02E7" w:rsidRDefault="00C41213"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851" w:type="dxa"/>
            <w:shd w:val="clear" w:color="auto" w:fill="auto"/>
            <w:vAlign w:val="center"/>
          </w:tcPr>
          <w:p w:rsidR="00C41213" w:rsidRPr="008D02E7" w:rsidRDefault="00C41213"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709" w:type="dxa"/>
            <w:vMerge w:val="restart"/>
            <w:shd w:val="clear" w:color="auto" w:fill="auto"/>
            <w:vAlign w:val="center"/>
          </w:tcPr>
          <w:p w:rsidR="00C41213" w:rsidRPr="008D02E7" w:rsidRDefault="00C41213" w:rsidP="003E57DD">
            <w:pPr>
              <w:spacing w:after="0" w:line="240" w:lineRule="auto"/>
              <w:ind w:right="-104"/>
              <w:jc w:val="center"/>
              <w:rPr>
                <w:rFonts w:eastAsia="Calibri" w:cs="Times New Roman"/>
                <w:b/>
                <w:color w:val="000000" w:themeColor="text1"/>
                <w:sz w:val="20"/>
                <w:szCs w:val="16"/>
              </w:rPr>
            </w:pPr>
            <w:r>
              <w:rPr>
                <w:rFonts w:eastAsia="Calibri" w:cs="Times New Roman"/>
                <w:b/>
                <w:color w:val="000000" w:themeColor="text1"/>
                <w:sz w:val="20"/>
                <w:szCs w:val="16"/>
              </w:rPr>
              <w:t>3</w:t>
            </w:r>
          </w:p>
        </w:tc>
        <w:tc>
          <w:tcPr>
            <w:tcW w:w="1134" w:type="dxa"/>
            <w:vMerge w:val="restart"/>
            <w:shd w:val="clear" w:color="auto" w:fill="auto"/>
            <w:vAlign w:val="center"/>
          </w:tcPr>
          <w:p w:rsidR="00C41213" w:rsidRPr="008D02E7" w:rsidRDefault="00C41213"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C41213" w:rsidRPr="008D02E7" w:rsidTr="003E57DD">
        <w:trPr>
          <w:cantSplit/>
          <w:trHeight w:val="225"/>
        </w:trPr>
        <w:tc>
          <w:tcPr>
            <w:tcW w:w="704" w:type="dxa"/>
            <w:vMerge/>
            <w:shd w:val="clear" w:color="auto" w:fill="auto"/>
            <w:vAlign w:val="center"/>
          </w:tcPr>
          <w:p w:rsidR="00C41213" w:rsidRPr="008D02E7" w:rsidRDefault="00C41213"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vMerge/>
            <w:shd w:val="clear" w:color="auto" w:fill="auto"/>
            <w:vAlign w:val="center"/>
          </w:tcPr>
          <w:p w:rsidR="00C41213" w:rsidRPr="00B35E03" w:rsidRDefault="00C41213" w:rsidP="003E57DD">
            <w:pPr>
              <w:spacing w:after="0" w:line="240" w:lineRule="auto"/>
              <w:ind w:right="-108"/>
              <w:jc w:val="center"/>
              <w:rPr>
                <w:rFonts w:eastAsia="Calibri" w:cs="Times New Roman"/>
                <w:b/>
                <w:color w:val="FF0000"/>
                <w:sz w:val="20"/>
                <w:szCs w:val="20"/>
              </w:rPr>
            </w:pPr>
          </w:p>
        </w:tc>
        <w:tc>
          <w:tcPr>
            <w:tcW w:w="1134" w:type="dxa"/>
            <w:vMerge/>
            <w:shd w:val="clear" w:color="auto" w:fill="auto"/>
            <w:vAlign w:val="center"/>
          </w:tcPr>
          <w:p w:rsidR="00C41213" w:rsidRPr="008D02E7" w:rsidRDefault="00C41213" w:rsidP="003E57DD">
            <w:pPr>
              <w:spacing w:after="0" w:line="240" w:lineRule="auto"/>
              <w:jc w:val="center"/>
              <w:rPr>
                <w:rFonts w:eastAsia="Calibri" w:cs="Times New Roman"/>
                <w:color w:val="000000" w:themeColor="text1"/>
                <w:sz w:val="16"/>
                <w:szCs w:val="16"/>
              </w:rPr>
            </w:pPr>
          </w:p>
        </w:tc>
        <w:tc>
          <w:tcPr>
            <w:tcW w:w="1275" w:type="dxa"/>
            <w:vMerge/>
            <w:shd w:val="clear" w:color="auto" w:fill="auto"/>
            <w:vAlign w:val="center"/>
          </w:tcPr>
          <w:p w:rsidR="00C41213" w:rsidRPr="008D02E7" w:rsidRDefault="00C41213" w:rsidP="003E57DD">
            <w:pPr>
              <w:spacing w:after="0" w:line="240" w:lineRule="auto"/>
              <w:ind w:right="-103"/>
              <w:jc w:val="center"/>
              <w:rPr>
                <w:rFonts w:eastAsia="Calibri" w:cs="Times New Roman"/>
                <w:color w:val="000000" w:themeColor="text1"/>
                <w:sz w:val="18"/>
                <w:szCs w:val="18"/>
              </w:rPr>
            </w:pPr>
          </w:p>
        </w:tc>
        <w:tc>
          <w:tcPr>
            <w:tcW w:w="851" w:type="dxa"/>
            <w:vMerge/>
            <w:shd w:val="clear" w:color="auto" w:fill="auto"/>
            <w:vAlign w:val="center"/>
          </w:tcPr>
          <w:p w:rsidR="00C41213" w:rsidRPr="008D02E7" w:rsidRDefault="00C41213" w:rsidP="003E57DD">
            <w:pPr>
              <w:spacing w:after="0" w:line="240" w:lineRule="auto"/>
              <w:ind w:right="-108"/>
              <w:jc w:val="center"/>
              <w:rPr>
                <w:rFonts w:eastAsia="Calibri" w:cs="Times New Roman"/>
                <w:color w:val="000000" w:themeColor="text1"/>
                <w:sz w:val="20"/>
              </w:rPr>
            </w:pPr>
          </w:p>
        </w:tc>
        <w:tc>
          <w:tcPr>
            <w:tcW w:w="709" w:type="dxa"/>
            <w:shd w:val="clear" w:color="auto" w:fill="auto"/>
            <w:vAlign w:val="center"/>
          </w:tcPr>
          <w:p w:rsidR="00C41213" w:rsidRPr="008D02E7" w:rsidRDefault="00C41213" w:rsidP="003E57DD">
            <w:pPr>
              <w:spacing w:after="0" w:line="240" w:lineRule="auto"/>
              <w:jc w:val="center"/>
              <w:rPr>
                <w:rFonts w:eastAsia="Calibri" w:cs="Times New Roman"/>
                <w:b/>
                <w:color w:val="000000" w:themeColor="text1"/>
                <w:sz w:val="20"/>
              </w:rPr>
            </w:pPr>
            <w:r>
              <w:rPr>
                <w:rFonts w:eastAsia="Calibri" w:cs="Times New Roman"/>
                <w:b/>
                <w:color w:val="000000" w:themeColor="text1"/>
                <w:sz w:val="20"/>
              </w:rPr>
              <w:t>12</w:t>
            </w:r>
          </w:p>
        </w:tc>
        <w:tc>
          <w:tcPr>
            <w:tcW w:w="708" w:type="dxa"/>
            <w:shd w:val="clear" w:color="auto" w:fill="auto"/>
            <w:vAlign w:val="center"/>
          </w:tcPr>
          <w:p w:rsidR="00C41213" w:rsidRPr="008D02E7" w:rsidRDefault="00C41213"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851" w:type="dxa"/>
            <w:shd w:val="clear" w:color="auto" w:fill="auto"/>
            <w:vAlign w:val="center"/>
          </w:tcPr>
          <w:p w:rsidR="00C41213" w:rsidRPr="008D02E7" w:rsidRDefault="00C41213"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709" w:type="dxa"/>
            <w:vMerge/>
            <w:shd w:val="clear" w:color="auto" w:fill="auto"/>
            <w:vAlign w:val="center"/>
          </w:tcPr>
          <w:p w:rsidR="00C41213" w:rsidRPr="008D02E7" w:rsidRDefault="00C41213" w:rsidP="003E57DD">
            <w:pPr>
              <w:spacing w:after="0" w:line="240" w:lineRule="auto"/>
              <w:ind w:right="-104"/>
              <w:jc w:val="center"/>
              <w:rPr>
                <w:rFonts w:eastAsia="Calibri" w:cs="Times New Roman"/>
                <w:b/>
                <w:color w:val="000000" w:themeColor="text1"/>
                <w:sz w:val="20"/>
                <w:szCs w:val="16"/>
              </w:rPr>
            </w:pPr>
          </w:p>
        </w:tc>
        <w:tc>
          <w:tcPr>
            <w:tcW w:w="1134" w:type="dxa"/>
            <w:vMerge/>
            <w:shd w:val="clear" w:color="auto" w:fill="auto"/>
            <w:vAlign w:val="center"/>
          </w:tcPr>
          <w:p w:rsidR="00C41213" w:rsidRPr="008D02E7" w:rsidRDefault="00C41213" w:rsidP="003E57DD">
            <w:pPr>
              <w:spacing w:after="0" w:line="240" w:lineRule="auto"/>
              <w:jc w:val="center"/>
              <w:rPr>
                <w:rFonts w:eastAsia="Calibri" w:cs="Times New Roman"/>
                <w:color w:val="000000" w:themeColor="text1"/>
                <w:sz w:val="12"/>
                <w:szCs w:val="16"/>
              </w:rPr>
            </w:pP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color w:val="000000" w:themeColor="text1"/>
                <w:sz w:val="20"/>
                <w:szCs w:val="20"/>
              </w:rPr>
              <w:t>Обществознание на 100 баллов</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8"/>
                <w:szCs w:val="18"/>
              </w:rPr>
            </w:pPr>
            <w:r w:rsidRPr="008D02E7">
              <w:rPr>
                <w:rFonts w:eastAsia="Calibri" w:cs="Times New Roman"/>
                <w:color w:val="000000" w:themeColor="text1"/>
                <w:sz w:val="18"/>
                <w:szCs w:val="18"/>
              </w:rPr>
              <w:t>Социально-гуманитарная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12</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1</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color w:val="000000" w:themeColor="text1"/>
                <w:sz w:val="20"/>
                <w:szCs w:val="20"/>
              </w:rPr>
              <w:t>Вспомогательные исторические дисциплины</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8"/>
                <w:szCs w:val="18"/>
              </w:rPr>
            </w:pPr>
            <w:r w:rsidRPr="008D02E7">
              <w:rPr>
                <w:rFonts w:eastAsia="Calibri" w:cs="Times New Roman"/>
                <w:color w:val="000000" w:themeColor="text1"/>
                <w:sz w:val="18"/>
                <w:szCs w:val="18"/>
              </w:rPr>
              <w:t>Социально-гуманитарная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12</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3</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6</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keepNext/>
              <w:numPr>
                <w:ilvl w:val="0"/>
                <w:numId w:val="24"/>
              </w:numPr>
              <w:spacing w:after="0" w:line="240" w:lineRule="auto"/>
              <w:jc w:val="center"/>
              <w:outlineLvl w:val="1"/>
              <w:rPr>
                <w:rFonts w:eastAsia="MS Mincho" w:cs="Times New Roman"/>
                <w:b/>
                <w:bCs/>
                <w:iCs/>
                <w:color w:val="FF0000"/>
                <w:lang w:eastAsia="ja-JP"/>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Основы предпринимательства</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 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Социально-гуманитарная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8</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1</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 xml:space="preserve">У истоков добра </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Социально-гуманитарная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Дискуссионный клуб</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Социально-гуманитарная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12</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4</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4</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B35E03">
              <w:rPr>
                <w:rFonts w:eastAsia="Calibri" w:cs="Times New Roman"/>
                <w:b/>
                <w:color w:val="000000" w:themeColor="text1"/>
                <w:sz w:val="20"/>
                <w:szCs w:val="20"/>
              </w:rPr>
              <w:t>Литературный практикум</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Социально-гуманитарная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2</w:t>
            </w:r>
          </w:p>
        </w:tc>
        <w:tc>
          <w:tcPr>
            <w:tcW w:w="1134" w:type="dxa"/>
            <w:shd w:val="clear" w:color="auto" w:fill="auto"/>
            <w:vAlign w:val="center"/>
          </w:tcPr>
          <w:p w:rsidR="007805ED" w:rsidRPr="008D02E7" w:rsidRDefault="007805ED" w:rsidP="003E57DD">
            <w:pPr>
              <w:spacing w:after="0" w:line="240" w:lineRule="auto"/>
              <w:ind w:right="-102"/>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 xml:space="preserve">Живительная </w:t>
            </w:r>
            <w:r w:rsidR="00B35E03">
              <w:rPr>
                <w:rFonts w:eastAsia="Calibri" w:cs="Times New Roman"/>
                <w:b/>
                <w:sz w:val="20"/>
                <w:szCs w:val="20"/>
              </w:rPr>
              <w:t>сила Ясной П</w:t>
            </w:r>
            <w:r w:rsidRPr="00B35E03">
              <w:rPr>
                <w:rFonts w:eastAsia="Calibri" w:cs="Times New Roman"/>
                <w:b/>
                <w:sz w:val="20"/>
                <w:szCs w:val="20"/>
              </w:rPr>
              <w:t>оляны</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Начальное, основное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Социально-гуманитарная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16</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4</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p>
          <w:p w:rsidR="007805ED" w:rsidRPr="008D02E7" w:rsidRDefault="007805ED" w:rsidP="003E57DD">
            <w:pPr>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8</w:t>
            </w:r>
          </w:p>
        </w:tc>
        <w:tc>
          <w:tcPr>
            <w:tcW w:w="1134" w:type="dxa"/>
            <w:shd w:val="clear" w:color="auto" w:fill="auto"/>
            <w:vAlign w:val="center"/>
          </w:tcPr>
          <w:p w:rsidR="007805ED" w:rsidRPr="008D02E7" w:rsidRDefault="007805ED" w:rsidP="003E57DD">
            <w:pPr>
              <w:spacing w:after="0" w:line="240" w:lineRule="auto"/>
              <w:ind w:right="-110"/>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B35E03">
              <w:rPr>
                <w:rFonts w:eastAsia="Calibri" w:cs="Times New Roman"/>
                <w:b/>
                <w:sz w:val="20"/>
                <w:szCs w:val="20"/>
              </w:rPr>
              <w:t>Школа медиаторов-ровесников</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Социально-гуманитарная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12</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color w:val="000000" w:themeColor="text1"/>
                <w:sz w:val="20"/>
                <w:szCs w:val="20"/>
              </w:rPr>
              <w:t>Спортивный туризм</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Основное , среднее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туристско-краеведческая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12</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3</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6</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p w:rsidR="007805ED" w:rsidRPr="008D02E7" w:rsidRDefault="007805ED" w:rsidP="003E57DD">
            <w:pPr>
              <w:spacing w:after="0" w:line="240" w:lineRule="auto"/>
              <w:jc w:val="center"/>
              <w:rPr>
                <w:rFonts w:eastAsia="Calibri" w:cs="Times New Roman"/>
                <w:color w:val="000000" w:themeColor="text1"/>
                <w:sz w:val="12"/>
                <w:szCs w:val="16"/>
              </w:rPr>
            </w:pP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ind w:hanging="374"/>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B35E03">
              <w:rPr>
                <w:rFonts w:eastAsia="Calibri" w:cs="Times New Roman"/>
                <w:b/>
                <w:sz w:val="20"/>
                <w:szCs w:val="20"/>
              </w:rPr>
              <w:t>Музыкальная шкатулка</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 xml:space="preserve">Начальное </w:t>
            </w:r>
          </w:p>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художественная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8</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2</w:t>
            </w:r>
          </w:p>
        </w:tc>
        <w:tc>
          <w:tcPr>
            <w:tcW w:w="1134" w:type="dxa"/>
            <w:shd w:val="clear" w:color="auto" w:fill="auto"/>
            <w:vAlign w:val="center"/>
          </w:tcPr>
          <w:p w:rsidR="007805ED" w:rsidRPr="008D02E7" w:rsidRDefault="007805ED" w:rsidP="003E57DD">
            <w:pPr>
              <w:spacing w:after="0" w:line="240" w:lineRule="auto"/>
              <w:ind w:right="-102"/>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B35E03">
              <w:rPr>
                <w:rFonts w:eastAsia="Calibri" w:cs="Times New Roman"/>
                <w:b/>
                <w:sz w:val="20"/>
                <w:szCs w:val="20"/>
              </w:rPr>
              <w:t>Театр</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 xml:space="preserve">Начальное </w:t>
            </w:r>
          </w:p>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художественная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95</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4</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p>
          <w:p w:rsidR="007805ED" w:rsidRPr="008D02E7" w:rsidRDefault="007805ED" w:rsidP="003E57DD">
            <w:pPr>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8</w:t>
            </w:r>
          </w:p>
        </w:tc>
        <w:tc>
          <w:tcPr>
            <w:tcW w:w="1134" w:type="dxa"/>
            <w:shd w:val="clear" w:color="auto" w:fill="auto"/>
            <w:vAlign w:val="center"/>
          </w:tcPr>
          <w:p w:rsidR="007805ED" w:rsidRPr="008D02E7" w:rsidRDefault="007805ED" w:rsidP="003E57DD">
            <w:pPr>
              <w:spacing w:after="0" w:line="240" w:lineRule="auto"/>
              <w:ind w:right="-102"/>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426D7A">
              <w:rPr>
                <w:rFonts w:eastAsia="Calibri" w:cs="Times New Roman"/>
                <w:b/>
                <w:sz w:val="20"/>
                <w:szCs w:val="20"/>
              </w:rPr>
              <w:t>Сценическая речь</w:t>
            </w:r>
          </w:p>
        </w:tc>
        <w:tc>
          <w:tcPr>
            <w:tcW w:w="1134" w:type="dxa"/>
            <w:shd w:val="clear" w:color="auto" w:fill="auto"/>
            <w:vAlign w:val="center"/>
          </w:tcPr>
          <w:p w:rsidR="007805ED" w:rsidRPr="00404960" w:rsidRDefault="007805ED" w:rsidP="003E57DD">
            <w:pPr>
              <w:spacing w:after="0" w:line="240" w:lineRule="auto"/>
              <w:jc w:val="center"/>
              <w:rPr>
                <w:rFonts w:eastAsia="Calibri" w:cs="Times New Roman"/>
                <w:sz w:val="16"/>
                <w:szCs w:val="16"/>
              </w:rPr>
            </w:pPr>
            <w:r w:rsidRPr="00404960">
              <w:rPr>
                <w:rFonts w:eastAsia="Calibri" w:cs="Times New Roman"/>
                <w:sz w:val="16"/>
                <w:szCs w:val="16"/>
              </w:rPr>
              <w:t>Начальное, основное и среднее</w:t>
            </w:r>
          </w:p>
          <w:p w:rsidR="007805ED" w:rsidRPr="00404960" w:rsidRDefault="007805ED" w:rsidP="003E57DD">
            <w:pPr>
              <w:spacing w:after="0" w:line="240" w:lineRule="auto"/>
              <w:jc w:val="center"/>
              <w:rPr>
                <w:rFonts w:eastAsia="Calibri" w:cs="Times New Roman"/>
                <w:sz w:val="16"/>
                <w:szCs w:val="16"/>
              </w:rPr>
            </w:pPr>
            <w:r w:rsidRPr="00404960">
              <w:rPr>
                <w:rFonts w:eastAsia="Calibri" w:cs="Times New Roman"/>
                <w:sz w:val="16"/>
                <w:szCs w:val="16"/>
              </w:rPr>
              <w:t>общее образование</w:t>
            </w:r>
          </w:p>
        </w:tc>
        <w:tc>
          <w:tcPr>
            <w:tcW w:w="1275" w:type="dxa"/>
            <w:shd w:val="clear" w:color="auto" w:fill="auto"/>
            <w:vAlign w:val="center"/>
          </w:tcPr>
          <w:p w:rsidR="007805ED" w:rsidRPr="00404960" w:rsidRDefault="007805ED" w:rsidP="003E57DD">
            <w:pPr>
              <w:spacing w:after="0" w:line="240" w:lineRule="auto"/>
              <w:ind w:right="-103"/>
              <w:jc w:val="center"/>
              <w:rPr>
                <w:rFonts w:eastAsia="Calibri" w:cs="Times New Roman"/>
                <w:sz w:val="16"/>
                <w:szCs w:val="16"/>
              </w:rPr>
            </w:pPr>
            <w:r w:rsidRPr="00404960">
              <w:rPr>
                <w:rFonts w:eastAsia="Calibri" w:cs="Times New Roman"/>
                <w:sz w:val="16"/>
                <w:szCs w:val="16"/>
              </w:rPr>
              <w:t>художественная</w:t>
            </w:r>
          </w:p>
        </w:tc>
        <w:tc>
          <w:tcPr>
            <w:tcW w:w="851" w:type="dxa"/>
            <w:shd w:val="clear" w:color="auto" w:fill="auto"/>
            <w:vAlign w:val="center"/>
          </w:tcPr>
          <w:p w:rsidR="007805ED" w:rsidRPr="00404960" w:rsidRDefault="007805ED" w:rsidP="003E57DD">
            <w:pPr>
              <w:spacing w:after="0" w:line="240" w:lineRule="auto"/>
              <w:ind w:right="-108"/>
              <w:jc w:val="center"/>
              <w:rPr>
                <w:rFonts w:eastAsia="Calibri" w:cs="Times New Roman"/>
                <w:sz w:val="20"/>
              </w:rPr>
            </w:pPr>
            <w:r w:rsidRPr="00404960">
              <w:rPr>
                <w:rFonts w:eastAsia="Calibri" w:cs="Times New Roman"/>
                <w:sz w:val="20"/>
              </w:rPr>
              <w:t>1 год</w:t>
            </w:r>
          </w:p>
        </w:tc>
        <w:tc>
          <w:tcPr>
            <w:tcW w:w="709" w:type="dxa"/>
            <w:shd w:val="clear" w:color="auto" w:fill="auto"/>
            <w:vAlign w:val="center"/>
          </w:tcPr>
          <w:p w:rsidR="007805ED" w:rsidRPr="00404960" w:rsidRDefault="007805ED" w:rsidP="003E57DD">
            <w:pPr>
              <w:spacing w:after="0" w:line="240" w:lineRule="auto"/>
              <w:jc w:val="center"/>
              <w:rPr>
                <w:rFonts w:eastAsia="Calibri" w:cs="Times New Roman"/>
                <w:b/>
                <w:sz w:val="20"/>
              </w:rPr>
            </w:pPr>
            <w:r w:rsidRPr="00404960">
              <w:rPr>
                <w:rFonts w:eastAsia="Calibri" w:cs="Times New Roman"/>
                <w:b/>
                <w:sz w:val="20"/>
              </w:rPr>
              <w:t>30</w:t>
            </w:r>
          </w:p>
        </w:tc>
        <w:tc>
          <w:tcPr>
            <w:tcW w:w="708" w:type="dxa"/>
            <w:shd w:val="clear" w:color="auto" w:fill="auto"/>
            <w:vAlign w:val="center"/>
          </w:tcPr>
          <w:p w:rsidR="007805ED" w:rsidRPr="00404960" w:rsidRDefault="007805ED" w:rsidP="003E57DD">
            <w:pPr>
              <w:spacing w:after="0" w:line="240" w:lineRule="auto"/>
              <w:jc w:val="center"/>
              <w:rPr>
                <w:rFonts w:eastAsia="Calibri" w:cs="Times New Roman"/>
                <w:sz w:val="20"/>
              </w:rPr>
            </w:pPr>
            <w:r w:rsidRPr="00404960">
              <w:rPr>
                <w:rFonts w:eastAsia="Calibri" w:cs="Times New Roman"/>
                <w:sz w:val="20"/>
              </w:rPr>
              <w:t>3</w:t>
            </w:r>
          </w:p>
        </w:tc>
        <w:tc>
          <w:tcPr>
            <w:tcW w:w="851" w:type="dxa"/>
            <w:shd w:val="clear" w:color="auto" w:fill="auto"/>
            <w:vAlign w:val="center"/>
          </w:tcPr>
          <w:p w:rsidR="007805ED" w:rsidRPr="00404960" w:rsidRDefault="007805ED" w:rsidP="003E57DD">
            <w:pPr>
              <w:spacing w:after="0" w:line="240" w:lineRule="auto"/>
              <w:jc w:val="center"/>
              <w:rPr>
                <w:rFonts w:eastAsia="Calibri" w:cs="Times New Roman"/>
                <w:sz w:val="20"/>
              </w:rPr>
            </w:pPr>
            <w:r w:rsidRPr="00404960">
              <w:rPr>
                <w:rFonts w:eastAsia="Calibri" w:cs="Times New Roman"/>
                <w:sz w:val="20"/>
              </w:rPr>
              <w:t>2</w:t>
            </w:r>
          </w:p>
        </w:tc>
        <w:tc>
          <w:tcPr>
            <w:tcW w:w="709" w:type="dxa"/>
            <w:shd w:val="clear" w:color="auto" w:fill="auto"/>
            <w:vAlign w:val="center"/>
          </w:tcPr>
          <w:p w:rsidR="007805ED" w:rsidRPr="00404960" w:rsidRDefault="007805ED" w:rsidP="003E57DD">
            <w:pPr>
              <w:spacing w:after="0" w:line="240" w:lineRule="auto"/>
              <w:ind w:right="-104"/>
              <w:jc w:val="center"/>
              <w:rPr>
                <w:rFonts w:eastAsia="Calibri" w:cs="Times New Roman"/>
                <w:b/>
                <w:sz w:val="20"/>
                <w:szCs w:val="16"/>
              </w:rPr>
            </w:pPr>
            <w:r w:rsidRPr="00404960">
              <w:rPr>
                <w:rFonts w:eastAsia="Calibri" w:cs="Times New Roman"/>
                <w:b/>
                <w:sz w:val="20"/>
                <w:szCs w:val="16"/>
              </w:rPr>
              <w:t>6</w:t>
            </w:r>
          </w:p>
        </w:tc>
        <w:tc>
          <w:tcPr>
            <w:tcW w:w="1134" w:type="dxa"/>
            <w:shd w:val="clear" w:color="auto" w:fill="auto"/>
            <w:vAlign w:val="center"/>
          </w:tcPr>
          <w:p w:rsidR="007805ED" w:rsidRPr="00404960" w:rsidRDefault="007805ED" w:rsidP="003E57DD">
            <w:pPr>
              <w:spacing w:after="0" w:line="240" w:lineRule="auto"/>
              <w:ind w:right="-102"/>
              <w:jc w:val="center"/>
              <w:rPr>
                <w:rFonts w:eastAsia="Calibri" w:cs="Times New Roman"/>
                <w:sz w:val="12"/>
                <w:szCs w:val="16"/>
              </w:rPr>
            </w:pPr>
            <w:r w:rsidRPr="00404960">
              <w:rPr>
                <w:rFonts w:eastAsia="Calibri" w:cs="Times New Roman"/>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ХОР</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Начальное и основное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художественная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16</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3</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p>
          <w:p w:rsidR="007805ED" w:rsidRPr="008D02E7" w:rsidRDefault="007805ED" w:rsidP="003E57DD">
            <w:pPr>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6</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426D7A">
              <w:rPr>
                <w:rFonts w:eastAsia="Calibri" w:cs="Times New Roman"/>
                <w:b/>
                <w:sz w:val="20"/>
                <w:szCs w:val="20"/>
              </w:rPr>
              <w:t>Мастерица</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Начальное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художественная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40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4</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p>
          <w:p w:rsidR="007805ED" w:rsidRPr="008C0BC9" w:rsidRDefault="007805ED" w:rsidP="003E57DD">
            <w:pPr>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8</w:t>
            </w:r>
          </w:p>
        </w:tc>
        <w:tc>
          <w:tcPr>
            <w:tcW w:w="1134" w:type="dxa"/>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920"/>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37"/>
              <w:jc w:val="center"/>
              <w:rPr>
                <w:rFonts w:eastAsia="Calibri" w:cs="Times New Roman"/>
                <w:b/>
                <w:color w:val="FF0000"/>
                <w:sz w:val="20"/>
                <w:szCs w:val="20"/>
              </w:rPr>
            </w:pPr>
            <w:r w:rsidRPr="00B35E03">
              <w:rPr>
                <w:rFonts w:eastAsia="Calibri" w:cs="Times New Roman"/>
                <w:b/>
                <w:sz w:val="20"/>
                <w:szCs w:val="20"/>
              </w:rPr>
              <w:t>Школа журналистики</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и 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художественная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Pr>
                <w:rFonts w:eastAsia="Calibri" w:cs="Times New Roman"/>
                <w:b/>
                <w:color w:val="000000" w:themeColor="text1"/>
                <w:sz w:val="20"/>
              </w:rPr>
              <w:t>20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10</w:t>
            </w:r>
          </w:p>
        </w:tc>
        <w:tc>
          <w:tcPr>
            <w:tcW w:w="709" w:type="dxa"/>
            <w:shd w:val="clear" w:color="auto" w:fill="auto"/>
            <w:vAlign w:val="center"/>
          </w:tcPr>
          <w:p w:rsidR="007805ED" w:rsidRPr="008C0BC9" w:rsidRDefault="007805ED" w:rsidP="003E57DD">
            <w:pPr>
              <w:ind w:right="-104"/>
              <w:rPr>
                <w:rFonts w:eastAsia="Calibri" w:cs="Times New Roman"/>
                <w:b/>
                <w:color w:val="000000" w:themeColor="text1"/>
                <w:sz w:val="20"/>
                <w:szCs w:val="16"/>
              </w:rPr>
            </w:pPr>
            <w:r>
              <w:rPr>
                <w:rFonts w:eastAsia="Calibri" w:cs="Times New Roman"/>
                <w:b/>
                <w:color w:val="000000" w:themeColor="text1"/>
                <w:sz w:val="20"/>
                <w:szCs w:val="16"/>
              </w:rPr>
              <w:t xml:space="preserve">  20</w:t>
            </w:r>
          </w:p>
        </w:tc>
        <w:tc>
          <w:tcPr>
            <w:tcW w:w="1134" w:type="dxa"/>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426D7A">
              <w:rPr>
                <w:rFonts w:eastAsia="Calibri" w:cs="Times New Roman"/>
                <w:b/>
                <w:sz w:val="20"/>
                <w:szCs w:val="20"/>
              </w:rPr>
              <w:t>Декоративная деревообработка</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художественная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8</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8</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8</w:t>
            </w:r>
          </w:p>
        </w:tc>
        <w:tc>
          <w:tcPr>
            <w:tcW w:w="1134" w:type="dxa"/>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426D7A">
              <w:rPr>
                <w:rFonts w:eastAsia="Calibri" w:cs="Times New Roman"/>
                <w:b/>
                <w:sz w:val="20"/>
                <w:szCs w:val="20"/>
              </w:rPr>
              <w:t>ВИА</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и 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художественная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12</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4</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4</w:t>
            </w:r>
          </w:p>
        </w:tc>
        <w:tc>
          <w:tcPr>
            <w:tcW w:w="1134" w:type="dxa"/>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vMerge w:val="restart"/>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val="restart"/>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r w:rsidRPr="00426D7A">
              <w:rPr>
                <w:rFonts w:eastAsia="Calibri" w:cs="Times New Roman"/>
                <w:b/>
                <w:sz w:val="20"/>
                <w:szCs w:val="20"/>
              </w:rPr>
              <w:t>Декоративно-прикладное искусство</w:t>
            </w:r>
          </w:p>
        </w:tc>
        <w:tc>
          <w:tcPr>
            <w:tcW w:w="1134" w:type="dxa"/>
            <w:vMerge w:val="restart"/>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и 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художественная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5</w:t>
            </w:r>
          </w:p>
        </w:tc>
        <w:tc>
          <w:tcPr>
            <w:tcW w:w="709" w:type="dxa"/>
            <w:vMerge w:val="restart"/>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10</w:t>
            </w:r>
          </w:p>
        </w:tc>
        <w:tc>
          <w:tcPr>
            <w:tcW w:w="1134" w:type="dxa"/>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97"/>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shd w:val="clear" w:color="auto" w:fill="auto"/>
            <w:vAlign w:val="center"/>
          </w:tcPr>
          <w:p w:rsidR="007805ED" w:rsidRPr="00B35E03" w:rsidRDefault="007805ED" w:rsidP="003E57DD">
            <w:pPr>
              <w:spacing w:after="0" w:line="240" w:lineRule="auto"/>
              <w:jc w:val="center"/>
              <w:rPr>
                <w:rFonts w:eastAsia="Calibri" w:cs="Times New Roman"/>
                <w:b/>
                <w:color w:val="FF0000"/>
                <w:sz w:val="20"/>
                <w:szCs w:val="20"/>
              </w:rPr>
            </w:pPr>
          </w:p>
        </w:tc>
        <w:tc>
          <w:tcPr>
            <w:tcW w:w="1134" w:type="dxa"/>
            <w:vMerge/>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художественная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5</w:t>
            </w:r>
          </w:p>
        </w:tc>
        <w:tc>
          <w:tcPr>
            <w:tcW w:w="709" w:type="dxa"/>
            <w:vMerge/>
            <w:shd w:val="clear" w:color="auto" w:fill="auto"/>
            <w:vAlign w:val="center"/>
          </w:tcPr>
          <w:p w:rsidR="007805ED" w:rsidRPr="008C0BC9" w:rsidRDefault="007805ED" w:rsidP="003E57DD">
            <w:pPr>
              <w:spacing w:after="0" w:line="240" w:lineRule="auto"/>
              <w:ind w:right="176"/>
              <w:jc w:val="center"/>
              <w:rPr>
                <w:rFonts w:eastAsia="Calibri" w:cs="Times New Roman"/>
                <w:b/>
                <w:color w:val="000000" w:themeColor="text1"/>
                <w:sz w:val="20"/>
                <w:szCs w:val="16"/>
              </w:rPr>
            </w:pPr>
          </w:p>
        </w:tc>
        <w:tc>
          <w:tcPr>
            <w:tcW w:w="1134" w:type="dxa"/>
            <w:shd w:val="clear" w:color="auto" w:fill="auto"/>
            <w:vAlign w:val="center"/>
          </w:tcPr>
          <w:p w:rsidR="007805ED" w:rsidRPr="008C0BC9" w:rsidRDefault="007805ED" w:rsidP="003E57DD">
            <w:pPr>
              <w:spacing w:after="0" w:line="240" w:lineRule="auto"/>
              <w:ind w:right="-10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450"/>
        </w:trPr>
        <w:tc>
          <w:tcPr>
            <w:tcW w:w="704" w:type="dxa"/>
            <w:vMerge w:val="restart"/>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val="restart"/>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 xml:space="preserve">Футбол </w:t>
            </w:r>
          </w:p>
        </w:tc>
        <w:tc>
          <w:tcPr>
            <w:tcW w:w="1134" w:type="dxa"/>
            <w:vMerge w:val="restart"/>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Начальное и основное общее образование</w:t>
            </w:r>
          </w:p>
        </w:tc>
        <w:tc>
          <w:tcPr>
            <w:tcW w:w="1275" w:type="dxa"/>
            <w:vMerge w:val="restart"/>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физкультурно-спортивная</w:t>
            </w:r>
          </w:p>
        </w:tc>
        <w:tc>
          <w:tcPr>
            <w:tcW w:w="851" w:type="dxa"/>
            <w:vMerge w:val="restart"/>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8</w:t>
            </w:r>
          </w:p>
        </w:tc>
        <w:tc>
          <w:tcPr>
            <w:tcW w:w="709" w:type="dxa"/>
            <w:vMerge w:val="restart"/>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12</w:t>
            </w:r>
          </w:p>
        </w:tc>
        <w:tc>
          <w:tcPr>
            <w:tcW w:w="1134" w:type="dxa"/>
            <w:vMerge w:val="restart"/>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271"/>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4</w:t>
            </w:r>
          </w:p>
        </w:tc>
        <w:tc>
          <w:tcPr>
            <w:tcW w:w="709" w:type="dxa"/>
            <w:vMerge/>
            <w:shd w:val="clear" w:color="auto" w:fill="auto"/>
            <w:vAlign w:val="center"/>
          </w:tcPr>
          <w:p w:rsidR="007805ED" w:rsidRPr="008D02E7" w:rsidRDefault="007805ED" w:rsidP="003E57DD">
            <w:pPr>
              <w:spacing w:after="0" w:line="240" w:lineRule="auto"/>
              <w:ind w:right="-104"/>
              <w:jc w:val="center"/>
              <w:rPr>
                <w:rFonts w:eastAsia="Calibri" w:cs="Times New Roman"/>
                <w:b/>
                <w:color w:val="FF0000"/>
                <w:sz w:val="20"/>
                <w:szCs w:val="16"/>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7805ED" w:rsidRPr="008D02E7" w:rsidTr="003E57DD">
        <w:trPr>
          <w:cantSplit/>
          <w:trHeight w:val="736"/>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ОФП</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и 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6"/>
                <w:szCs w:val="16"/>
              </w:rPr>
            </w:pPr>
            <w:r w:rsidRPr="008C0BC9">
              <w:rPr>
                <w:rFonts w:eastAsia="Calibri" w:cs="Times New Roman"/>
                <w:color w:val="000000" w:themeColor="text1"/>
                <w:sz w:val="16"/>
                <w:szCs w:val="16"/>
              </w:rPr>
              <w:t>физкультурно-спортивная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6</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Pr>
                <w:rFonts w:eastAsia="Calibri" w:cs="Times New Roman"/>
                <w:b/>
                <w:color w:val="000000" w:themeColor="text1"/>
                <w:sz w:val="20"/>
                <w:szCs w:val="16"/>
              </w:rPr>
              <w:t>6</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255"/>
        </w:trPr>
        <w:tc>
          <w:tcPr>
            <w:tcW w:w="704" w:type="dxa"/>
            <w:vMerge w:val="restart"/>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val="restart"/>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color w:val="000000" w:themeColor="text1"/>
                <w:sz w:val="20"/>
                <w:szCs w:val="20"/>
              </w:rPr>
              <w:t>ГТО</w:t>
            </w:r>
          </w:p>
        </w:tc>
        <w:tc>
          <w:tcPr>
            <w:tcW w:w="1134" w:type="dxa"/>
            <w:vMerge w:val="restart"/>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Начальное, основное и среднее</w:t>
            </w:r>
          </w:p>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общее образование</w:t>
            </w:r>
          </w:p>
        </w:tc>
        <w:tc>
          <w:tcPr>
            <w:tcW w:w="1275" w:type="dxa"/>
            <w:vMerge w:val="restart"/>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физкультурно-спортивная</w:t>
            </w:r>
          </w:p>
        </w:tc>
        <w:tc>
          <w:tcPr>
            <w:tcW w:w="851" w:type="dxa"/>
            <w:vMerge w:val="restart"/>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709" w:type="dxa"/>
            <w:vMerge w:val="restart"/>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p>
          <w:p w:rsidR="007805ED" w:rsidRPr="008D02E7" w:rsidRDefault="007805ED" w:rsidP="003E57DD">
            <w:pPr>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4</w:t>
            </w:r>
          </w:p>
        </w:tc>
        <w:tc>
          <w:tcPr>
            <w:tcW w:w="1134" w:type="dxa"/>
            <w:vMerge w:val="restart"/>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195"/>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709" w:type="dxa"/>
            <w:vMerge/>
            <w:shd w:val="clear" w:color="auto" w:fill="auto"/>
            <w:vAlign w:val="center"/>
          </w:tcPr>
          <w:p w:rsidR="007805ED" w:rsidRPr="008D02E7" w:rsidRDefault="007805ED" w:rsidP="003E57DD">
            <w:pPr>
              <w:spacing w:after="0" w:line="240" w:lineRule="auto"/>
              <w:ind w:right="-104"/>
              <w:jc w:val="center"/>
              <w:rPr>
                <w:rFonts w:eastAsia="Calibri" w:cs="Times New Roman"/>
                <w:b/>
                <w:color w:val="FF0000"/>
                <w:sz w:val="20"/>
                <w:szCs w:val="16"/>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7805ED" w:rsidRPr="008D02E7" w:rsidTr="003E57DD">
        <w:trPr>
          <w:cantSplit/>
          <w:trHeight w:val="214"/>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709" w:type="dxa"/>
            <w:vMerge/>
            <w:shd w:val="clear" w:color="auto" w:fill="auto"/>
            <w:vAlign w:val="center"/>
          </w:tcPr>
          <w:p w:rsidR="007805ED" w:rsidRPr="008D02E7" w:rsidRDefault="007805ED" w:rsidP="003E57DD">
            <w:pPr>
              <w:ind w:right="-104"/>
              <w:jc w:val="center"/>
              <w:rPr>
                <w:rFonts w:eastAsia="Calibri" w:cs="Times New Roman"/>
                <w:b/>
                <w:color w:val="FF0000"/>
                <w:sz w:val="20"/>
                <w:szCs w:val="16"/>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7805ED" w:rsidRPr="008D02E7" w:rsidTr="003E57DD">
        <w:trPr>
          <w:cantSplit/>
          <w:trHeight w:val="346"/>
        </w:trPr>
        <w:tc>
          <w:tcPr>
            <w:tcW w:w="704" w:type="dxa"/>
            <w:vMerge w:val="restart"/>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val="restart"/>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color w:val="000000" w:themeColor="text1"/>
                <w:sz w:val="20"/>
                <w:szCs w:val="20"/>
              </w:rPr>
              <w:t>Лыжная подготовка</w:t>
            </w:r>
          </w:p>
        </w:tc>
        <w:tc>
          <w:tcPr>
            <w:tcW w:w="1134" w:type="dxa"/>
            <w:vMerge w:val="restart"/>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Начальное и основное общее образование</w:t>
            </w:r>
          </w:p>
        </w:tc>
        <w:tc>
          <w:tcPr>
            <w:tcW w:w="1275" w:type="dxa"/>
            <w:vMerge w:val="restart"/>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физкультурно-спортивная</w:t>
            </w:r>
          </w:p>
        </w:tc>
        <w:tc>
          <w:tcPr>
            <w:tcW w:w="851" w:type="dxa"/>
            <w:vMerge w:val="restart"/>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463338"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5</w:t>
            </w:r>
          </w:p>
        </w:tc>
        <w:tc>
          <w:tcPr>
            <w:tcW w:w="709" w:type="dxa"/>
            <w:vMerge w:val="restart"/>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10</w:t>
            </w:r>
          </w:p>
        </w:tc>
        <w:tc>
          <w:tcPr>
            <w:tcW w:w="1134" w:type="dxa"/>
            <w:vMerge w:val="restart"/>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375"/>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463338"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5</w:t>
            </w:r>
          </w:p>
        </w:tc>
        <w:tc>
          <w:tcPr>
            <w:tcW w:w="709" w:type="dxa"/>
            <w:vMerge/>
            <w:shd w:val="clear" w:color="auto" w:fill="auto"/>
            <w:vAlign w:val="center"/>
          </w:tcPr>
          <w:p w:rsidR="007805ED" w:rsidRPr="008D02E7" w:rsidRDefault="007805ED" w:rsidP="003E57DD">
            <w:pPr>
              <w:spacing w:after="0" w:line="240" w:lineRule="auto"/>
              <w:ind w:right="-104"/>
              <w:jc w:val="center"/>
              <w:rPr>
                <w:rFonts w:eastAsia="Calibri" w:cs="Times New Roman"/>
                <w:b/>
                <w:color w:val="FF0000"/>
                <w:sz w:val="20"/>
                <w:szCs w:val="16"/>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7805ED" w:rsidRPr="008D02E7" w:rsidTr="003E57DD">
        <w:trPr>
          <w:cantSplit/>
          <w:trHeight w:val="390"/>
        </w:trPr>
        <w:tc>
          <w:tcPr>
            <w:tcW w:w="704" w:type="dxa"/>
            <w:vMerge w:val="restart"/>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val="restart"/>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Плавание</w:t>
            </w:r>
          </w:p>
        </w:tc>
        <w:tc>
          <w:tcPr>
            <w:tcW w:w="1134" w:type="dxa"/>
            <w:vMerge w:val="restart"/>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Основное и среднее общее образование</w:t>
            </w:r>
          </w:p>
        </w:tc>
        <w:tc>
          <w:tcPr>
            <w:tcW w:w="1275" w:type="dxa"/>
            <w:vMerge w:val="restart"/>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8"/>
                <w:szCs w:val="18"/>
              </w:rPr>
            </w:pPr>
            <w:r w:rsidRPr="008D02E7">
              <w:rPr>
                <w:rFonts w:eastAsia="Calibri" w:cs="Times New Roman"/>
                <w:color w:val="000000" w:themeColor="text1"/>
                <w:sz w:val="16"/>
                <w:szCs w:val="16"/>
              </w:rPr>
              <w:t>физкультурно-спортивная</w:t>
            </w:r>
          </w:p>
        </w:tc>
        <w:tc>
          <w:tcPr>
            <w:tcW w:w="851" w:type="dxa"/>
            <w:vMerge w:val="restart"/>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709" w:type="dxa"/>
            <w:vMerge w:val="restart"/>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2</w:t>
            </w:r>
          </w:p>
        </w:tc>
        <w:tc>
          <w:tcPr>
            <w:tcW w:w="1134" w:type="dxa"/>
            <w:vMerge w:val="restart"/>
            <w:shd w:val="clear" w:color="auto" w:fill="auto"/>
            <w:vAlign w:val="center"/>
          </w:tcPr>
          <w:p w:rsidR="007805ED" w:rsidRPr="008D02E7" w:rsidRDefault="007805ED" w:rsidP="003E57DD">
            <w:pPr>
              <w:spacing w:after="0" w:line="240" w:lineRule="auto"/>
              <w:ind w:right="-110"/>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218"/>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709" w:type="dxa"/>
            <w:vMerge/>
            <w:shd w:val="clear" w:color="auto" w:fill="auto"/>
            <w:vAlign w:val="center"/>
          </w:tcPr>
          <w:p w:rsidR="007805ED" w:rsidRPr="008D02E7" w:rsidRDefault="007805ED" w:rsidP="003E57DD">
            <w:pPr>
              <w:spacing w:after="0" w:line="240" w:lineRule="auto"/>
              <w:ind w:right="-104"/>
              <w:jc w:val="center"/>
              <w:rPr>
                <w:rFonts w:eastAsia="Calibri" w:cs="Times New Roman"/>
                <w:b/>
                <w:color w:val="FF0000"/>
                <w:sz w:val="20"/>
                <w:szCs w:val="16"/>
              </w:rPr>
            </w:pPr>
          </w:p>
        </w:tc>
        <w:tc>
          <w:tcPr>
            <w:tcW w:w="1134" w:type="dxa"/>
            <w:vMerge/>
            <w:shd w:val="clear" w:color="auto" w:fill="auto"/>
            <w:vAlign w:val="center"/>
          </w:tcPr>
          <w:p w:rsidR="007805ED" w:rsidRPr="008D02E7" w:rsidRDefault="007805ED" w:rsidP="003E57DD">
            <w:pPr>
              <w:spacing w:after="0" w:line="240" w:lineRule="auto"/>
              <w:ind w:right="-110"/>
              <w:jc w:val="center"/>
              <w:rPr>
                <w:rFonts w:eastAsia="Calibri" w:cs="Times New Roman"/>
                <w:color w:val="FF0000"/>
                <w:sz w:val="12"/>
                <w:szCs w:val="16"/>
              </w:rPr>
            </w:pPr>
          </w:p>
        </w:tc>
      </w:tr>
      <w:tr w:rsidR="007805ED" w:rsidRPr="008D02E7" w:rsidTr="003E57DD">
        <w:trPr>
          <w:cantSplit/>
          <w:trHeight w:val="248"/>
        </w:trPr>
        <w:tc>
          <w:tcPr>
            <w:tcW w:w="704" w:type="dxa"/>
            <w:vMerge w:val="restart"/>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val="restart"/>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Подвижные игры</w:t>
            </w:r>
          </w:p>
        </w:tc>
        <w:tc>
          <w:tcPr>
            <w:tcW w:w="1134" w:type="dxa"/>
            <w:vMerge w:val="restart"/>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Начальное общее образование</w:t>
            </w:r>
          </w:p>
        </w:tc>
        <w:tc>
          <w:tcPr>
            <w:tcW w:w="1275" w:type="dxa"/>
            <w:vMerge w:val="restart"/>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физкультурно-спортивная</w:t>
            </w:r>
          </w:p>
        </w:tc>
        <w:tc>
          <w:tcPr>
            <w:tcW w:w="851" w:type="dxa"/>
            <w:vMerge w:val="restart"/>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12</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709" w:type="dxa"/>
            <w:vMerge w:val="restart"/>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2</w:t>
            </w:r>
          </w:p>
        </w:tc>
        <w:tc>
          <w:tcPr>
            <w:tcW w:w="1134" w:type="dxa"/>
            <w:vMerge w:val="restart"/>
            <w:shd w:val="clear" w:color="auto" w:fill="auto"/>
            <w:vAlign w:val="center"/>
          </w:tcPr>
          <w:p w:rsidR="007805ED" w:rsidRPr="008D02E7" w:rsidRDefault="007805ED" w:rsidP="003E57DD">
            <w:pPr>
              <w:spacing w:after="0" w:line="240" w:lineRule="auto"/>
              <w:ind w:right="-110"/>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360"/>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vMerge/>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12</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709" w:type="dxa"/>
            <w:vMerge/>
            <w:shd w:val="clear" w:color="auto" w:fill="auto"/>
            <w:vAlign w:val="center"/>
          </w:tcPr>
          <w:p w:rsidR="007805ED" w:rsidRPr="008D02E7" w:rsidRDefault="007805ED" w:rsidP="003E57DD">
            <w:pPr>
              <w:spacing w:after="0" w:line="240" w:lineRule="auto"/>
              <w:ind w:right="-104"/>
              <w:jc w:val="center"/>
              <w:rPr>
                <w:rFonts w:eastAsia="Calibri" w:cs="Times New Roman"/>
                <w:b/>
                <w:color w:val="FF0000"/>
                <w:sz w:val="20"/>
                <w:szCs w:val="16"/>
              </w:rPr>
            </w:pPr>
          </w:p>
        </w:tc>
        <w:tc>
          <w:tcPr>
            <w:tcW w:w="1134" w:type="dxa"/>
            <w:vMerge/>
            <w:shd w:val="clear" w:color="auto" w:fill="auto"/>
            <w:vAlign w:val="center"/>
          </w:tcPr>
          <w:p w:rsidR="007805ED" w:rsidRPr="008D02E7" w:rsidRDefault="007805ED" w:rsidP="003E57DD">
            <w:pPr>
              <w:spacing w:after="0" w:line="240" w:lineRule="auto"/>
              <w:ind w:right="-110"/>
              <w:jc w:val="center"/>
              <w:rPr>
                <w:rFonts w:eastAsia="Calibri" w:cs="Times New Roman"/>
                <w:color w:val="FF0000"/>
                <w:sz w:val="12"/>
                <w:szCs w:val="16"/>
              </w:rPr>
            </w:pP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Настольный теннис</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rPr>
            </w:pPr>
            <w:r w:rsidRPr="008C0BC9">
              <w:rPr>
                <w:rFonts w:eastAsia="Calibri" w:cs="Times New Roman"/>
                <w:color w:val="000000" w:themeColor="text1"/>
                <w:sz w:val="16"/>
                <w:szCs w:val="16"/>
              </w:rPr>
              <w:t>физкультурно-спортивная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8</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4</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4</w:t>
            </w:r>
          </w:p>
        </w:tc>
        <w:tc>
          <w:tcPr>
            <w:tcW w:w="1134" w:type="dxa"/>
            <w:shd w:val="clear" w:color="auto" w:fill="auto"/>
            <w:vAlign w:val="center"/>
          </w:tcPr>
          <w:p w:rsidR="007805ED" w:rsidRPr="008C0BC9" w:rsidRDefault="007805ED" w:rsidP="003E57DD">
            <w:pPr>
              <w:spacing w:after="0" w:line="240" w:lineRule="auto"/>
              <w:ind w:right="-110"/>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426D7A"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Каратэ</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Начальное и основное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6"/>
                <w:szCs w:val="16"/>
              </w:rPr>
              <w:t>физкультурно-спортивная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6</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6</w:t>
            </w:r>
          </w:p>
        </w:tc>
        <w:tc>
          <w:tcPr>
            <w:tcW w:w="1134" w:type="dxa"/>
            <w:shd w:val="clear" w:color="auto" w:fill="auto"/>
            <w:vAlign w:val="center"/>
          </w:tcPr>
          <w:p w:rsidR="007805ED" w:rsidRPr="008C0BC9" w:rsidRDefault="007805ED" w:rsidP="003E57DD">
            <w:pPr>
              <w:spacing w:after="0" w:line="240" w:lineRule="auto"/>
              <w:ind w:right="-110"/>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527"/>
        </w:trPr>
        <w:tc>
          <w:tcPr>
            <w:tcW w:w="704" w:type="dxa"/>
            <w:vMerge w:val="restart"/>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vMerge w:val="restart"/>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Шахматы в школе</w:t>
            </w:r>
          </w:p>
        </w:tc>
        <w:tc>
          <w:tcPr>
            <w:tcW w:w="1134" w:type="dxa"/>
            <w:vMerge w:val="restart"/>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Начальное, основное и среднее</w:t>
            </w:r>
          </w:p>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общее образование</w:t>
            </w:r>
          </w:p>
        </w:tc>
        <w:tc>
          <w:tcPr>
            <w:tcW w:w="1275" w:type="dxa"/>
            <w:vMerge w:val="restart"/>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6"/>
                <w:szCs w:val="16"/>
              </w:rPr>
            </w:pPr>
            <w:r w:rsidRPr="008D02E7">
              <w:rPr>
                <w:rFonts w:eastAsia="Calibri" w:cs="Times New Roman"/>
                <w:color w:val="000000" w:themeColor="text1"/>
                <w:sz w:val="16"/>
                <w:szCs w:val="16"/>
              </w:rPr>
              <w:t>физкультурно-спортивная</w:t>
            </w:r>
          </w:p>
        </w:tc>
        <w:tc>
          <w:tcPr>
            <w:tcW w:w="851" w:type="dxa"/>
            <w:vMerge w:val="restart"/>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vMerge w:val="restart"/>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8</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8</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8</w:t>
            </w:r>
          </w:p>
        </w:tc>
        <w:tc>
          <w:tcPr>
            <w:tcW w:w="1134" w:type="dxa"/>
            <w:vMerge w:val="restart"/>
            <w:shd w:val="clear" w:color="auto" w:fill="auto"/>
            <w:vAlign w:val="center"/>
          </w:tcPr>
          <w:p w:rsidR="007805ED" w:rsidRPr="008D02E7" w:rsidRDefault="007805ED" w:rsidP="003E57DD">
            <w:pPr>
              <w:spacing w:after="0" w:line="240" w:lineRule="auto"/>
              <w:ind w:right="-110"/>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90"/>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vMerge/>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6"/>
                <w:szCs w:val="16"/>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vMerge/>
            <w:shd w:val="clear" w:color="auto" w:fill="auto"/>
            <w:vAlign w:val="center"/>
          </w:tcPr>
          <w:p w:rsidR="007805ED" w:rsidRPr="008D02E7" w:rsidRDefault="007805ED" w:rsidP="003E57DD">
            <w:pPr>
              <w:spacing w:after="0" w:line="240" w:lineRule="auto"/>
              <w:jc w:val="center"/>
              <w:rPr>
                <w:rFonts w:eastAsia="Calibri" w:cs="Times New Roman"/>
                <w:b/>
                <w:color w:val="FF0000"/>
                <w:sz w:val="20"/>
              </w:rPr>
            </w:pP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2</w:t>
            </w:r>
          </w:p>
        </w:tc>
        <w:tc>
          <w:tcPr>
            <w:tcW w:w="1134" w:type="dxa"/>
            <w:vMerge/>
            <w:shd w:val="clear" w:color="auto" w:fill="auto"/>
            <w:vAlign w:val="center"/>
          </w:tcPr>
          <w:p w:rsidR="007805ED" w:rsidRPr="008D02E7" w:rsidRDefault="007805ED" w:rsidP="003E57DD">
            <w:pPr>
              <w:spacing w:after="0" w:line="240" w:lineRule="auto"/>
              <w:ind w:right="-110"/>
              <w:jc w:val="center"/>
              <w:rPr>
                <w:rFonts w:eastAsia="Calibri" w:cs="Times New Roman"/>
                <w:color w:val="FF0000"/>
                <w:sz w:val="12"/>
                <w:szCs w:val="16"/>
              </w:rPr>
            </w:pP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color w:val="000000" w:themeColor="text1"/>
                <w:sz w:val="20"/>
                <w:szCs w:val="20"/>
              </w:rPr>
              <w:t>Основы химического анализа</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rPr>
            </w:pPr>
            <w:r w:rsidRPr="008D02E7">
              <w:rPr>
                <w:rFonts w:eastAsia="Calibri" w:cs="Times New Roman"/>
                <w:color w:val="000000" w:themeColor="text1"/>
                <w:sz w:val="18"/>
                <w:szCs w:val="18"/>
              </w:rPr>
              <w:t>естественно-научная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10</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2</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2</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4</w:t>
            </w:r>
          </w:p>
        </w:tc>
        <w:tc>
          <w:tcPr>
            <w:tcW w:w="1134" w:type="dxa"/>
            <w:shd w:val="clear" w:color="auto" w:fill="auto"/>
            <w:vAlign w:val="center"/>
          </w:tcPr>
          <w:p w:rsidR="007805ED" w:rsidRPr="008D02E7" w:rsidRDefault="007805ED" w:rsidP="003E57DD">
            <w:pPr>
              <w:spacing w:after="0" w:line="240" w:lineRule="auto"/>
              <w:ind w:right="-110"/>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Особенности географических знаний</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Основное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8"/>
                <w:szCs w:val="18"/>
              </w:rPr>
            </w:pPr>
            <w:r w:rsidRPr="008D02E7">
              <w:rPr>
                <w:rFonts w:eastAsia="Calibri" w:cs="Times New Roman"/>
                <w:color w:val="000000" w:themeColor="text1"/>
                <w:sz w:val="18"/>
                <w:szCs w:val="18"/>
              </w:rPr>
              <w:t>естественно-научная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8</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1</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За страницами учебника биологии</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Основное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8"/>
                <w:szCs w:val="18"/>
              </w:rPr>
            </w:pPr>
            <w:r w:rsidRPr="008D02E7">
              <w:rPr>
                <w:rFonts w:eastAsia="Calibri" w:cs="Times New Roman"/>
                <w:color w:val="000000" w:themeColor="text1"/>
                <w:sz w:val="18"/>
                <w:szCs w:val="18"/>
              </w:rPr>
              <w:t>естественно-научная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8</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1</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Математика в биологии</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естественно-научная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8</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Многообразие биосистем</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естественно-научная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8</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Индивидуальный проект</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естественно-научная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Pr>
                <w:rFonts w:eastAsia="Calibri" w:cs="Times New Roman"/>
                <w:b/>
                <w:color w:val="000000" w:themeColor="text1"/>
                <w:sz w:val="20"/>
              </w:rPr>
              <w:t>51</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51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51</w:t>
            </w:r>
          </w:p>
        </w:tc>
        <w:tc>
          <w:tcPr>
            <w:tcW w:w="1134" w:type="dxa"/>
            <w:shd w:val="clear" w:color="auto" w:fill="auto"/>
            <w:vAlign w:val="center"/>
          </w:tcPr>
          <w:p w:rsidR="007805ED" w:rsidRPr="008C0BC9" w:rsidRDefault="007805ED" w:rsidP="003E57DD">
            <w:pPr>
              <w:spacing w:after="0" w:line="240" w:lineRule="auto"/>
              <w:ind w:right="-252"/>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color w:val="000000" w:themeColor="text1"/>
                <w:sz w:val="20"/>
                <w:szCs w:val="20"/>
              </w:rPr>
              <w:t>Сложные вопросы химии</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16"/>
                <w:szCs w:val="16"/>
              </w:rPr>
            </w:pPr>
            <w:r w:rsidRPr="008D02E7">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D02E7" w:rsidRDefault="007805ED" w:rsidP="003E57DD">
            <w:pPr>
              <w:spacing w:after="0" w:line="240" w:lineRule="auto"/>
              <w:ind w:right="-103"/>
              <w:jc w:val="center"/>
              <w:rPr>
                <w:rFonts w:eastAsia="Calibri" w:cs="Times New Roman"/>
                <w:color w:val="000000" w:themeColor="text1"/>
                <w:sz w:val="18"/>
                <w:szCs w:val="18"/>
              </w:rPr>
            </w:pPr>
            <w:r w:rsidRPr="008D02E7">
              <w:rPr>
                <w:rFonts w:eastAsia="Calibri" w:cs="Times New Roman"/>
                <w:color w:val="000000" w:themeColor="text1"/>
                <w:sz w:val="18"/>
                <w:szCs w:val="18"/>
              </w:rPr>
              <w:t>естественно-научная</w:t>
            </w:r>
          </w:p>
        </w:tc>
        <w:tc>
          <w:tcPr>
            <w:tcW w:w="851" w:type="dxa"/>
            <w:shd w:val="clear" w:color="auto" w:fill="auto"/>
            <w:vAlign w:val="center"/>
          </w:tcPr>
          <w:p w:rsidR="007805ED" w:rsidRPr="008D02E7" w:rsidRDefault="007805ED" w:rsidP="003E57DD">
            <w:pPr>
              <w:spacing w:after="0" w:line="240" w:lineRule="auto"/>
              <w:ind w:right="-108"/>
              <w:jc w:val="center"/>
              <w:rPr>
                <w:rFonts w:eastAsia="Calibri" w:cs="Times New Roman"/>
                <w:color w:val="000000" w:themeColor="text1"/>
                <w:sz w:val="20"/>
              </w:rPr>
            </w:pPr>
            <w:r w:rsidRPr="008D02E7">
              <w:rPr>
                <w:rFonts w:eastAsia="Calibri" w:cs="Times New Roman"/>
                <w:color w:val="000000" w:themeColor="text1"/>
                <w:sz w:val="20"/>
              </w:rPr>
              <w:t>1 год</w:t>
            </w:r>
          </w:p>
        </w:tc>
        <w:tc>
          <w:tcPr>
            <w:tcW w:w="709" w:type="dxa"/>
            <w:shd w:val="clear" w:color="auto" w:fill="auto"/>
            <w:vAlign w:val="center"/>
          </w:tcPr>
          <w:p w:rsidR="007805ED" w:rsidRPr="008D02E7" w:rsidRDefault="007805ED" w:rsidP="003E57DD">
            <w:pPr>
              <w:spacing w:after="0" w:line="240" w:lineRule="auto"/>
              <w:jc w:val="center"/>
              <w:rPr>
                <w:rFonts w:eastAsia="Calibri" w:cs="Times New Roman"/>
                <w:b/>
                <w:color w:val="000000" w:themeColor="text1"/>
                <w:sz w:val="20"/>
              </w:rPr>
            </w:pPr>
            <w:r w:rsidRPr="008D02E7">
              <w:rPr>
                <w:rFonts w:eastAsia="Calibri" w:cs="Times New Roman"/>
                <w:b/>
                <w:color w:val="000000" w:themeColor="text1"/>
                <w:sz w:val="20"/>
              </w:rPr>
              <w:t>8</w:t>
            </w:r>
          </w:p>
        </w:tc>
        <w:tc>
          <w:tcPr>
            <w:tcW w:w="708"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1</w:t>
            </w:r>
          </w:p>
        </w:tc>
        <w:tc>
          <w:tcPr>
            <w:tcW w:w="851" w:type="dxa"/>
            <w:shd w:val="clear" w:color="auto" w:fill="auto"/>
            <w:vAlign w:val="center"/>
          </w:tcPr>
          <w:p w:rsidR="007805ED" w:rsidRPr="008D02E7" w:rsidRDefault="007805ED" w:rsidP="003E57DD">
            <w:pPr>
              <w:spacing w:after="0" w:line="240" w:lineRule="auto"/>
              <w:jc w:val="center"/>
              <w:rPr>
                <w:rFonts w:eastAsia="Calibri" w:cs="Times New Roman"/>
                <w:color w:val="000000" w:themeColor="text1"/>
                <w:sz w:val="20"/>
              </w:rPr>
            </w:pPr>
            <w:r w:rsidRPr="008D02E7">
              <w:rPr>
                <w:rFonts w:eastAsia="Calibri" w:cs="Times New Roman"/>
                <w:color w:val="000000" w:themeColor="text1"/>
                <w:sz w:val="20"/>
              </w:rPr>
              <w:t>6</w:t>
            </w:r>
          </w:p>
        </w:tc>
        <w:tc>
          <w:tcPr>
            <w:tcW w:w="709" w:type="dxa"/>
            <w:shd w:val="clear" w:color="auto" w:fill="auto"/>
            <w:vAlign w:val="center"/>
          </w:tcPr>
          <w:p w:rsidR="007805ED" w:rsidRPr="008D02E7" w:rsidRDefault="007805ED" w:rsidP="003E57DD">
            <w:pPr>
              <w:spacing w:after="0" w:line="240" w:lineRule="auto"/>
              <w:ind w:right="-104"/>
              <w:jc w:val="center"/>
              <w:rPr>
                <w:rFonts w:eastAsia="Calibri" w:cs="Times New Roman"/>
                <w:b/>
                <w:color w:val="000000" w:themeColor="text1"/>
                <w:sz w:val="20"/>
                <w:szCs w:val="16"/>
              </w:rPr>
            </w:pPr>
            <w:r w:rsidRPr="008D02E7">
              <w:rPr>
                <w:rFonts w:eastAsia="Calibri" w:cs="Times New Roman"/>
                <w:b/>
                <w:color w:val="000000" w:themeColor="text1"/>
                <w:sz w:val="20"/>
                <w:szCs w:val="16"/>
              </w:rPr>
              <w:t>6</w:t>
            </w:r>
          </w:p>
        </w:tc>
        <w:tc>
          <w:tcPr>
            <w:tcW w:w="1134" w:type="dxa"/>
            <w:shd w:val="clear" w:color="auto" w:fill="auto"/>
            <w:vAlign w:val="center"/>
          </w:tcPr>
          <w:p w:rsidR="007805ED" w:rsidRPr="008D02E7" w:rsidRDefault="007805ED" w:rsidP="003E57DD">
            <w:pPr>
              <w:spacing w:after="0" w:line="240" w:lineRule="auto"/>
              <w:ind w:right="-252"/>
              <w:jc w:val="center"/>
              <w:rPr>
                <w:rFonts w:eastAsia="Calibri" w:cs="Times New Roman"/>
                <w:color w:val="000000" w:themeColor="text1"/>
                <w:sz w:val="12"/>
                <w:szCs w:val="16"/>
              </w:rPr>
            </w:pPr>
            <w:r w:rsidRPr="008D02E7">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jc w:val="center"/>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color w:val="000000" w:themeColor="text1"/>
                <w:sz w:val="20"/>
                <w:szCs w:val="20"/>
              </w:rPr>
              <w:t>Занимательная химия</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естественно-научная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 xml:space="preserve">1 год </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12</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510"/>
        </w:trPr>
        <w:tc>
          <w:tcPr>
            <w:tcW w:w="704" w:type="dxa"/>
            <w:vMerge w:val="restart"/>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8222" w:type="dxa"/>
            <w:gridSpan w:val="8"/>
            <w:shd w:val="clear" w:color="auto" w:fill="auto"/>
            <w:vAlign w:val="center"/>
          </w:tcPr>
          <w:p w:rsidR="007805ED" w:rsidRPr="00426D7A" w:rsidRDefault="007805ED" w:rsidP="003E57DD">
            <w:pPr>
              <w:spacing w:after="0" w:line="240" w:lineRule="auto"/>
              <w:ind w:right="-108"/>
              <w:jc w:val="center"/>
              <w:rPr>
                <w:rFonts w:eastAsia="Calibri" w:cs="Times New Roman"/>
                <w:b/>
                <w:sz w:val="20"/>
                <w:szCs w:val="20"/>
              </w:rPr>
            </w:pPr>
            <w:r w:rsidRPr="00426D7A">
              <w:rPr>
                <w:rFonts w:eastAsia="Calibri" w:cs="Times New Roman"/>
                <w:b/>
                <w:sz w:val="20"/>
                <w:szCs w:val="20"/>
              </w:rPr>
              <w:t xml:space="preserve">Олимпиадная школа ЦПОД ТО </w:t>
            </w:r>
          </w:p>
        </w:tc>
        <w:tc>
          <w:tcPr>
            <w:tcW w:w="1134" w:type="dxa"/>
            <w:vMerge w:val="restart"/>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r w:rsidRPr="00CC2BE5">
              <w:rPr>
                <w:rFonts w:eastAsia="Calibri" w:cs="Times New Roman"/>
                <w:color w:val="000000" w:themeColor="text1"/>
                <w:sz w:val="12"/>
                <w:szCs w:val="16"/>
              </w:rPr>
              <w:t>ГРУППОВАЯ</w:t>
            </w:r>
          </w:p>
        </w:tc>
      </w:tr>
      <w:tr w:rsidR="007805ED" w:rsidRPr="008D02E7" w:rsidTr="003E57DD">
        <w:trPr>
          <w:cantSplit/>
          <w:trHeight w:val="270"/>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000000" w:themeColor="text1"/>
                <w:sz w:val="20"/>
                <w:szCs w:val="20"/>
              </w:rPr>
            </w:pPr>
            <w:r w:rsidRPr="00B35E03">
              <w:rPr>
                <w:rFonts w:eastAsia="Calibri" w:cs="Times New Roman"/>
                <w:b/>
                <w:color w:val="000000" w:themeColor="text1"/>
                <w:sz w:val="20"/>
                <w:szCs w:val="20"/>
              </w:rPr>
              <w:t>Литература</w:t>
            </w:r>
          </w:p>
          <w:p w:rsidR="007805ED" w:rsidRPr="00B35E03" w:rsidRDefault="007805ED" w:rsidP="003E57DD">
            <w:pPr>
              <w:spacing w:after="0" w:line="240" w:lineRule="auto"/>
              <w:ind w:right="-108"/>
              <w:jc w:val="center"/>
              <w:rPr>
                <w:rFonts w:eastAsia="Calibri" w:cs="Times New Roman"/>
                <w:b/>
                <w:color w:val="FF0000"/>
                <w:sz w:val="20"/>
                <w:szCs w:val="20"/>
              </w:rPr>
            </w:pPr>
          </w:p>
        </w:tc>
        <w:tc>
          <w:tcPr>
            <w:tcW w:w="1134" w:type="dxa"/>
            <w:vMerge w:val="restart"/>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16"/>
                <w:szCs w:val="16"/>
              </w:rPr>
            </w:pPr>
            <w:r w:rsidRPr="00CC2BE5">
              <w:rPr>
                <w:rFonts w:eastAsia="Calibri" w:cs="Times New Roman"/>
                <w:color w:val="000000" w:themeColor="text1"/>
                <w:sz w:val="16"/>
                <w:szCs w:val="16"/>
              </w:rPr>
              <w:t>Основное и среднее общее образование</w:t>
            </w:r>
          </w:p>
        </w:tc>
        <w:tc>
          <w:tcPr>
            <w:tcW w:w="1275" w:type="dxa"/>
            <w:vMerge w:val="restart"/>
            <w:shd w:val="clear" w:color="auto" w:fill="auto"/>
            <w:vAlign w:val="center"/>
          </w:tcPr>
          <w:p w:rsidR="007805ED" w:rsidRPr="00CC2BE5" w:rsidRDefault="007805ED" w:rsidP="003E57DD">
            <w:pPr>
              <w:spacing w:after="0" w:line="240" w:lineRule="auto"/>
              <w:ind w:right="-103"/>
              <w:jc w:val="center"/>
              <w:rPr>
                <w:rFonts w:eastAsia="Calibri" w:cs="Times New Roman"/>
                <w:color w:val="000000" w:themeColor="text1"/>
                <w:sz w:val="18"/>
                <w:szCs w:val="18"/>
              </w:rPr>
            </w:pPr>
            <w:r w:rsidRPr="00CC2BE5">
              <w:rPr>
                <w:rFonts w:eastAsia="Calibri" w:cs="Times New Roman"/>
                <w:color w:val="000000" w:themeColor="text1"/>
                <w:sz w:val="18"/>
                <w:szCs w:val="18"/>
              </w:rPr>
              <w:t>естественно-научная</w:t>
            </w:r>
          </w:p>
        </w:tc>
        <w:tc>
          <w:tcPr>
            <w:tcW w:w="851" w:type="dxa"/>
            <w:vMerge w:val="restart"/>
            <w:shd w:val="clear" w:color="auto" w:fill="auto"/>
            <w:vAlign w:val="center"/>
          </w:tcPr>
          <w:p w:rsidR="007805ED" w:rsidRPr="00CC2BE5" w:rsidRDefault="007805ED" w:rsidP="003E57DD">
            <w:pPr>
              <w:spacing w:after="0" w:line="240" w:lineRule="auto"/>
              <w:ind w:right="-108"/>
              <w:jc w:val="center"/>
              <w:rPr>
                <w:rFonts w:eastAsia="Calibri" w:cs="Times New Roman"/>
                <w:color w:val="000000" w:themeColor="text1"/>
                <w:sz w:val="20"/>
              </w:rPr>
            </w:pPr>
            <w:r w:rsidRPr="00CC2BE5">
              <w:rPr>
                <w:rFonts w:eastAsia="Calibri" w:cs="Times New Roman"/>
                <w:color w:val="000000" w:themeColor="text1"/>
                <w:sz w:val="20"/>
              </w:rPr>
              <w:t>1 год</w:t>
            </w:r>
          </w:p>
        </w:tc>
        <w:tc>
          <w:tcPr>
            <w:tcW w:w="709" w:type="dxa"/>
            <w:shd w:val="clear" w:color="auto" w:fill="auto"/>
            <w:vAlign w:val="center"/>
          </w:tcPr>
          <w:p w:rsidR="007805ED" w:rsidRPr="00CC2BE5" w:rsidRDefault="007805ED" w:rsidP="003E57DD">
            <w:pPr>
              <w:spacing w:after="0" w:line="240" w:lineRule="auto"/>
              <w:jc w:val="center"/>
              <w:rPr>
                <w:rFonts w:eastAsia="Calibri" w:cs="Times New Roman"/>
                <w:b/>
                <w:color w:val="000000" w:themeColor="text1"/>
                <w:sz w:val="20"/>
              </w:rPr>
            </w:pPr>
            <w:r w:rsidRPr="00CC2BE5">
              <w:rPr>
                <w:rFonts w:eastAsia="Calibri" w:cs="Times New Roman"/>
                <w:b/>
                <w:color w:val="000000" w:themeColor="text1"/>
                <w:sz w:val="20"/>
              </w:rPr>
              <w:t>10</w:t>
            </w:r>
          </w:p>
        </w:tc>
        <w:tc>
          <w:tcPr>
            <w:tcW w:w="708"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1</w:t>
            </w:r>
          </w:p>
        </w:tc>
        <w:tc>
          <w:tcPr>
            <w:tcW w:w="851"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2</w:t>
            </w:r>
          </w:p>
        </w:tc>
        <w:tc>
          <w:tcPr>
            <w:tcW w:w="709" w:type="dxa"/>
            <w:shd w:val="clear" w:color="auto" w:fill="auto"/>
            <w:vAlign w:val="center"/>
          </w:tcPr>
          <w:p w:rsidR="007805ED" w:rsidRPr="00CC2BE5" w:rsidRDefault="007805ED" w:rsidP="003E57DD">
            <w:pPr>
              <w:spacing w:after="0" w:line="240" w:lineRule="auto"/>
              <w:ind w:right="-104"/>
              <w:jc w:val="center"/>
              <w:rPr>
                <w:rFonts w:eastAsia="Calibri" w:cs="Times New Roman"/>
                <w:b/>
                <w:color w:val="000000" w:themeColor="text1"/>
                <w:sz w:val="20"/>
                <w:szCs w:val="16"/>
              </w:rPr>
            </w:pPr>
            <w:r w:rsidRPr="00CC2BE5">
              <w:rPr>
                <w:rFonts w:eastAsia="Calibri" w:cs="Times New Roman"/>
                <w:b/>
                <w:color w:val="000000" w:themeColor="text1"/>
                <w:sz w:val="20"/>
                <w:szCs w:val="16"/>
              </w:rPr>
              <w:t>2</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7805ED" w:rsidRPr="008D02E7" w:rsidTr="003E57DD">
        <w:trPr>
          <w:cantSplit/>
          <w:trHeight w:val="210"/>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vMerge w:val="restart"/>
            <w:shd w:val="clear" w:color="auto" w:fill="auto"/>
            <w:vAlign w:val="center"/>
          </w:tcPr>
          <w:p w:rsidR="007805ED" w:rsidRPr="00B35E03" w:rsidRDefault="007805ED" w:rsidP="003E57DD">
            <w:pPr>
              <w:spacing w:after="0" w:line="240" w:lineRule="auto"/>
              <w:ind w:right="-108"/>
              <w:jc w:val="center"/>
              <w:rPr>
                <w:rFonts w:eastAsia="Calibri" w:cs="Times New Roman"/>
                <w:b/>
                <w:sz w:val="20"/>
                <w:szCs w:val="20"/>
              </w:rPr>
            </w:pPr>
            <w:r w:rsidRPr="00B35E03">
              <w:rPr>
                <w:rFonts w:eastAsia="Calibri" w:cs="Times New Roman"/>
                <w:b/>
                <w:sz w:val="20"/>
                <w:szCs w:val="20"/>
              </w:rPr>
              <w:t>Обществознание</w:t>
            </w:r>
          </w:p>
          <w:p w:rsidR="007805ED" w:rsidRPr="00B35E03" w:rsidRDefault="007805ED" w:rsidP="003E57DD">
            <w:pPr>
              <w:spacing w:after="0" w:line="240" w:lineRule="auto"/>
              <w:ind w:right="-108"/>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8"/>
                <w:szCs w:val="18"/>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CC2BE5" w:rsidRDefault="007805ED" w:rsidP="003E57DD">
            <w:pPr>
              <w:spacing w:after="0" w:line="240" w:lineRule="auto"/>
              <w:jc w:val="center"/>
              <w:rPr>
                <w:rFonts w:eastAsia="Calibri" w:cs="Times New Roman"/>
                <w:b/>
                <w:color w:val="000000" w:themeColor="text1"/>
                <w:sz w:val="20"/>
              </w:rPr>
            </w:pPr>
            <w:r w:rsidRPr="00CC2BE5">
              <w:rPr>
                <w:rFonts w:eastAsia="Calibri" w:cs="Times New Roman"/>
                <w:b/>
                <w:color w:val="000000" w:themeColor="text1"/>
                <w:sz w:val="20"/>
              </w:rPr>
              <w:t>10</w:t>
            </w:r>
          </w:p>
        </w:tc>
        <w:tc>
          <w:tcPr>
            <w:tcW w:w="708"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1</w:t>
            </w:r>
          </w:p>
        </w:tc>
        <w:tc>
          <w:tcPr>
            <w:tcW w:w="851"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1</w:t>
            </w:r>
          </w:p>
        </w:tc>
        <w:tc>
          <w:tcPr>
            <w:tcW w:w="709" w:type="dxa"/>
            <w:shd w:val="clear" w:color="auto" w:fill="auto"/>
            <w:vAlign w:val="center"/>
          </w:tcPr>
          <w:p w:rsidR="007805ED" w:rsidRPr="00CC2BE5" w:rsidRDefault="007805ED" w:rsidP="003E57DD">
            <w:pPr>
              <w:spacing w:after="0" w:line="240" w:lineRule="auto"/>
              <w:ind w:right="-104"/>
              <w:jc w:val="center"/>
              <w:rPr>
                <w:rFonts w:eastAsia="Calibri" w:cs="Times New Roman"/>
                <w:b/>
                <w:color w:val="000000" w:themeColor="text1"/>
                <w:sz w:val="20"/>
                <w:szCs w:val="16"/>
              </w:rPr>
            </w:pPr>
            <w:r w:rsidRPr="00CC2BE5">
              <w:rPr>
                <w:rFonts w:eastAsia="Calibri" w:cs="Times New Roman"/>
                <w:b/>
                <w:color w:val="000000" w:themeColor="text1"/>
                <w:sz w:val="20"/>
                <w:szCs w:val="16"/>
              </w:rPr>
              <w:t>1</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7805ED" w:rsidRPr="008D02E7" w:rsidTr="003E57DD">
        <w:trPr>
          <w:cantSplit/>
          <w:trHeight w:val="255"/>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vMerge/>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8"/>
                <w:szCs w:val="18"/>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CC2BE5" w:rsidRDefault="007805ED" w:rsidP="003E57DD">
            <w:pPr>
              <w:spacing w:after="0" w:line="240" w:lineRule="auto"/>
              <w:jc w:val="center"/>
              <w:rPr>
                <w:rFonts w:eastAsia="Calibri" w:cs="Times New Roman"/>
                <w:b/>
                <w:color w:val="000000" w:themeColor="text1"/>
                <w:sz w:val="20"/>
              </w:rPr>
            </w:pPr>
            <w:r>
              <w:rPr>
                <w:rFonts w:eastAsia="Calibri" w:cs="Times New Roman"/>
                <w:b/>
                <w:color w:val="000000" w:themeColor="text1"/>
                <w:sz w:val="20"/>
              </w:rPr>
              <w:t>10</w:t>
            </w:r>
          </w:p>
        </w:tc>
        <w:tc>
          <w:tcPr>
            <w:tcW w:w="708"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851"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2</w:t>
            </w:r>
          </w:p>
        </w:tc>
        <w:tc>
          <w:tcPr>
            <w:tcW w:w="709" w:type="dxa"/>
            <w:shd w:val="clear" w:color="auto" w:fill="auto"/>
            <w:vAlign w:val="center"/>
          </w:tcPr>
          <w:p w:rsidR="007805ED" w:rsidRPr="00CC2BE5" w:rsidRDefault="007805ED" w:rsidP="003E57DD">
            <w:pPr>
              <w:spacing w:after="0" w:line="240" w:lineRule="auto"/>
              <w:ind w:right="-104"/>
              <w:jc w:val="center"/>
              <w:rPr>
                <w:rFonts w:eastAsia="Calibri" w:cs="Times New Roman"/>
                <w:b/>
                <w:color w:val="000000" w:themeColor="text1"/>
                <w:sz w:val="20"/>
                <w:szCs w:val="16"/>
              </w:rPr>
            </w:pPr>
            <w:r w:rsidRPr="00B35E03">
              <w:rPr>
                <w:rFonts w:eastAsia="Calibri" w:cs="Times New Roman"/>
                <w:b/>
                <w:sz w:val="20"/>
                <w:szCs w:val="16"/>
              </w:rPr>
              <w:t>2</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7805ED" w:rsidRPr="008D02E7" w:rsidTr="003E57DD">
        <w:trPr>
          <w:cantSplit/>
          <w:trHeight w:val="470"/>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color w:val="000000" w:themeColor="text1"/>
                <w:sz w:val="20"/>
                <w:szCs w:val="20"/>
              </w:rPr>
              <w:t>Математика</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8"/>
                <w:szCs w:val="18"/>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CC2BE5" w:rsidRDefault="007805ED" w:rsidP="003E57DD">
            <w:pPr>
              <w:spacing w:after="0" w:line="240" w:lineRule="auto"/>
              <w:jc w:val="center"/>
              <w:rPr>
                <w:rFonts w:eastAsia="Calibri" w:cs="Times New Roman"/>
                <w:b/>
                <w:color w:val="000000" w:themeColor="text1"/>
                <w:sz w:val="20"/>
              </w:rPr>
            </w:pPr>
            <w:r w:rsidRPr="00CC2BE5">
              <w:rPr>
                <w:rFonts w:eastAsia="Calibri" w:cs="Times New Roman"/>
                <w:b/>
                <w:color w:val="000000" w:themeColor="text1"/>
                <w:sz w:val="20"/>
              </w:rPr>
              <w:t>10</w:t>
            </w:r>
          </w:p>
        </w:tc>
        <w:tc>
          <w:tcPr>
            <w:tcW w:w="708" w:type="dxa"/>
            <w:shd w:val="clear" w:color="auto" w:fill="auto"/>
            <w:vAlign w:val="center"/>
          </w:tcPr>
          <w:p w:rsidR="007805ED" w:rsidRPr="00CC2BE5" w:rsidRDefault="00B35E03"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851"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1</w:t>
            </w:r>
          </w:p>
        </w:tc>
        <w:tc>
          <w:tcPr>
            <w:tcW w:w="709" w:type="dxa"/>
            <w:shd w:val="clear" w:color="auto" w:fill="auto"/>
            <w:vAlign w:val="center"/>
          </w:tcPr>
          <w:p w:rsidR="007805ED" w:rsidRPr="00CC2BE5" w:rsidRDefault="00B35E03" w:rsidP="003E57DD">
            <w:pPr>
              <w:spacing w:after="0" w:line="240" w:lineRule="auto"/>
              <w:ind w:right="-104"/>
              <w:jc w:val="center"/>
              <w:rPr>
                <w:rFonts w:eastAsia="Calibri" w:cs="Times New Roman"/>
                <w:b/>
                <w:color w:val="000000" w:themeColor="text1"/>
                <w:sz w:val="20"/>
                <w:szCs w:val="16"/>
              </w:rPr>
            </w:pPr>
            <w:r>
              <w:rPr>
                <w:rFonts w:eastAsia="Calibri" w:cs="Times New Roman"/>
                <w:b/>
                <w:color w:val="000000" w:themeColor="text1"/>
                <w:sz w:val="20"/>
                <w:szCs w:val="16"/>
              </w:rPr>
              <w:t>1</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3E57DD" w:rsidRPr="008D02E7" w:rsidTr="003E57DD">
        <w:trPr>
          <w:cantSplit/>
          <w:trHeight w:val="450"/>
        </w:trPr>
        <w:tc>
          <w:tcPr>
            <w:tcW w:w="704" w:type="dxa"/>
            <w:vMerge/>
            <w:shd w:val="clear" w:color="auto" w:fill="auto"/>
            <w:vAlign w:val="center"/>
          </w:tcPr>
          <w:p w:rsidR="003E57DD" w:rsidRPr="008D02E7" w:rsidRDefault="003E57D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3E57DD" w:rsidRPr="00B35E03" w:rsidRDefault="003E57D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Английский язык</w:t>
            </w:r>
          </w:p>
        </w:tc>
        <w:tc>
          <w:tcPr>
            <w:tcW w:w="1134" w:type="dxa"/>
            <w:vMerge/>
            <w:shd w:val="clear" w:color="auto" w:fill="auto"/>
            <w:vAlign w:val="center"/>
          </w:tcPr>
          <w:p w:rsidR="003E57DD" w:rsidRPr="008D02E7" w:rsidRDefault="003E57D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3E57DD" w:rsidRPr="008D02E7" w:rsidRDefault="003E57DD" w:rsidP="003E57DD">
            <w:pPr>
              <w:spacing w:after="0" w:line="240" w:lineRule="auto"/>
              <w:ind w:right="-103"/>
              <w:jc w:val="center"/>
              <w:rPr>
                <w:rFonts w:eastAsia="Calibri" w:cs="Times New Roman"/>
                <w:color w:val="FF0000"/>
                <w:sz w:val="18"/>
                <w:szCs w:val="18"/>
              </w:rPr>
            </w:pPr>
          </w:p>
        </w:tc>
        <w:tc>
          <w:tcPr>
            <w:tcW w:w="851" w:type="dxa"/>
            <w:vMerge/>
            <w:shd w:val="clear" w:color="auto" w:fill="auto"/>
            <w:vAlign w:val="center"/>
          </w:tcPr>
          <w:p w:rsidR="003E57DD" w:rsidRPr="008D02E7" w:rsidRDefault="003E57D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3E57DD" w:rsidRPr="00CC2BE5" w:rsidRDefault="003E57DD" w:rsidP="003E57DD">
            <w:pPr>
              <w:spacing w:after="0" w:line="240" w:lineRule="auto"/>
              <w:jc w:val="center"/>
              <w:rPr>
                <w:rFonts w:eastAsia="Calibri" w:cs="Times New Roman"/>
                <w:b/>
                <w:color w:val="000000" w:themeColor="text1"/>
                <w:sz w:val="20"/>
              </w:rPr>
            </w:pPr>
            <w:r w:rsidRPr="00CC2BE5">
              <w:rPr>
                <w:rFonts w:eastAsia="Calibri" w:cs="Times New Roman"/>
                <w:b/>
                <w:color w:val="000000" w:themeColor="text1"/>
                <w:sz w:val="20"/>
              </w:rPr>
              <w:t>20</w:t>
            </w:r>
          </w:p>
        </w:tc>
        <w:tc>
          <w:tcPr>
            <w:tcW w:w="708" w:type="dxa"/>
            <w:shd w:val="clear" w:color="auto" w:fill="auto"/>
            <w:vAlign w:val="center"/>
          </w:tcPr>
          <w:p w:rsidR="003E57DD" w:rsidRPr="00CC2BE5" w:rsidRDefault="003E57D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2</w:t>
            </w:r>
          </w:p>
        </w:tc>
        <w:tc>
          <w:tcPr>
            <w:tcW w:w="851" w:type="dxa"/>
            <w:shd w:val="clear" w:color="auto" w:fill="auto"/>
            <w:vAlign w:val="center"/>
          </w:tcPr>
          <w:p w:rsidR="003E57DD" w:rsidRPr="00CC2BE5" w:rsidRDefault="003E57D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2</w:t>
            </w:r>
          </w:p>
        </w:tc>
        <w:tc>
          <w:tcPr>
            <w:tcW w:w="709" w:type="dxa"/>
            <w:shd w:val="clear" w:color="auto" w:fill="auto"/>
            <w:vAlign w:val="center"/>
          </w:tcPr>
          <w:p w:rsidR="003E57DD" w:rsidRPr="00CC2BE5" w:rsidRDefault="003E57DD" w:rsidP="003E57DD">
            <w:pPr>
              <w:spacing w:after="0" w:line="240" w:lineRule="auto"/>
              <w:ind w:right="-104"/>
              <w:jc w:val="center"/>
              <w:rPr>
                <w:rFonts w:eastAsia="Calibri" w:cs="Times New Roman"/>
                <w:b/>
                <w:color w:val="000000" w:themeColor="text1"/>
                <w:sz w:val="20"/>
                <w:szCs w:val="16"/>
              </w:rPr>
            </w:pPr>
            <w:r w:rsidRPr="00CC2BE5">
              <w:rPr>
                <w:rFonts w:eastAsia="Calibri" w:cs="Times New Roman"/>
                <w:b/>
                <w:color w:val="000000" w:themeColor="text1"/>
                <w:sz w:val="20"/>
                <w:szCs w:val="16"/>
              </w:rPr>
              <w:t>4</w:t>
            </w:r>
          </w:p>
        </w:tc>
        <w:tc>
          <w:tcPr>
            <w:tcW w:w="1134" w:type="dxa"/>
            <w:vMerge/>
            <w:shd w:val="clear" w:color="auto" w:fill="auto"/>
            <w:vAlign w:val="center"/>
          </w:tcPr>
          <w:p w:rsidR="003E57DD" w:rsidRPr="008D02E7" w:rsidRDefault="003E57DD" w:rsidP="003E57DD">
            <w:pPr>
              <w:spacing w:after="0" w:line="240" w:lineRule="auto"/>
              <w:jc w:val="center"/>
              <w:rPr>
                <w:rFonts w:eastAsia="Calibri" w:cs="Times New Roman"/>
                <w:color w:val="FF0000"/>
                <w:sz w:val="12"/>
                <w:szCs w:val="16"/>
              </w:rPr>
            </w:pPr>
          </w:p>
        </w:tc>
      </w:tr>
      <w:tr w:rsidR="003E57DD" w:rsidRPr="008D02E7" w:rsidTr="003E57DD">
        <w:trPr>
          <w:cantSplit/>
          <w:trHeight w:val="160"/>
        </w:trPr>
        <w:tc>
          <w:tcPr>
            <w:tcW w:w="704" w:type="dxa"/>
            <w:vMerge/>
            <w:shd w:val="clear" w:color="auto" w:fill="auto"/>
            <w:vAlign w:val="center"/>
          </w:tcPr>
          <w:p w:rsidR="003E57DD" w:rsidRPr="008D02E7" w:rsidRDefault="003E57D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3E57DD" w:rsidRPr="00B35E03" w:rsidRDefault="003E57D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История</w:t>
            </w:r>
          </w:p>
        </w:tc>
        <w:tc>
          <w:tcPr>
            <w:tcW w:w="1134" w:type="dxa"/>
            <w:vMerge/>
            <w:shd w:val="clear" w:color="auto" w:fill="auto"/>
            <w:vAlign w:val="center"/>
          </w:tcPr>
          <w:p w:rsidR="003E57DD" w:rsidRPr="008D02E7" w:rsidRDefault="003E57D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3E57DD" w:rsidRPr="008D02E7" w:rsidRDefault="003E57DD" w:rsidP="003E57DD">
            <w:pPr>
              <w:spacing w:after="0" w:line="240" w:lineRule="auto"/>
              <w:ind w:right="-103"/>
              <w:jc w:val="center"/>
              <w:rPr>
                <w:rFonts w:eastAsia="Calibri" w:cs="Times New Roman"/>
                <w:color w:val="FF0000"/>
                <w:sz w:val="18"/>
                <w:szCs w:val="18"/>
              </w:rPr>
            </w:pPr>
          </w:p>
        </w:tc>
        <w:tc>
          <w:tcPr>
            <w:tcW w:w="851" w:type="dxa"/>
            <w:vMerge/>
            <w:shd w:val="clear" w:color="auto" w:fill="auto"/>
            <w:vAlign w:val="center"/>
          </w:tcPr>
          <w:p w:rsidR="003E57DD" w:rsidRPr="008D02E7" w:rsidRDefault="003E57D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3E57DD" w:rsidRPr="00CC2BE5" w:rsidRDefault="003E57DD" w:rsidP="003E57DD">
            <w:pPr>
              <w:spacing w:after="0" w:line="240" w:lineRule="auto"/>
              <w:jc w:val="center"/>
              <w:rPr>
                <w:rFonts w:eastAsia="Calibri" w:cs="Times New Roman"/>
                <w:b/>
                <w:color w:val="000000" w:themeColor="text1"/>
                <w:sz w:val="20"/>
              </w:rPr>
            </w:pPr>
            <w:r>
              <w:rPr>
                <w:rFonts w:eastAsia="Calibri" w:cs="Times New Roman"/>
                <w:b/>
                <w:color w:val="000000" w:themeColor="text1"/>
                <w:sz w:val="20"/>
              </w:rPr>
              <w:t>10</w:t>
            </w:r>
          </w:p>
        </w:tc>
        <w:tc>
          <w:tcPr>
            <w:tcW w:w="708" w:type="dxa"/>
            <w:shd w:val="clear" w:color="auto" w:fill="auto"/>
            <w:vAlign w:val="center"/>
          </w:tcPr>
          <w:p w:rsidR="003E57DD" w:rsidRPr="00CC2BE5" w:rsidRDefault="003E57D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851" w:type="dxa"/>
            <w:shd w:val="clear" w:color="auto" w:fill="auto"/>
            <w:vAlign w:val="center"/>
          </w:tcPr>
          <w:p w:rsidR="003E57DD" w:rsidRPr="00CC2BE5" w:rsidRDefault="003E57D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709" w:type="dxa"/>
            <w:shd w:val="clear" w:color="auto" w:fill="auto"/>
            <w:vAlign w:val="center"/>
          </w:tcPr>
          <w:p w:rsidR="003E57DD" w:rsidRPr="00CC2BE5" w:rsidRDefault="003E57DD" w:rsidP="003E57DD">
            <w:pPr>
              <w:spacing w:after="0" w:line="240" w:lineRule="auto"/>
              <w:ind w:right="-104"/>
              <w:jc w:val="center"/>
              <w:rPr>
                <w:rFonts w:eastAsia="Calibri" w:cs="Times New Roman"/>
                <w:b/>
                <w:color w:val="000000" w:themeColor="text1"/>
                <w:sz w:val="20"/>
                <w:szCs w:val="16"/>
              </w:rPr>
            </w:pPr>
            <w:r>
              <w:rPr>
                <w:rFonts w:eastAsia="Calibri" w:cs="Times New Roman"/>
                <w:b/>
                <w:color w:val="000000" w:themeColor="text1"/>
                <w:sz w:val="20"/>
                <w:szCs w:val="16"/>
              </w:rPr>
              <w:t>1</w:t>
            </w:r>
          </w:p>
        </w:tc>
        <w:tc>
          <w:tcPr>
            <w:tcW w:w="1134" w:type="dxa"/>
            <w:vMerge/>
            <w:shd w:val="clear" w:color="auto" w:fill="auto"/>
            <w:vAlign w:val="center"/>
          </w:tcPr>
          <w:p w:rsidR="003E57DD" w:rsidRPr="008D02E7" w:rsidRDefault="003E57DD" w:rsidP="003E57DD">
            <w:pPr>
              <w:spacing w:after="0" w:line="240" w:lineRule="auto"/>
              <w:jc w:val="center"/>
              <w:rPr>
                <w:rFonts w:eastAsia="Calibri" w:cs="Times New Roman"/>
                <w:color w:val="FF0000"/>
                <w:sz w:val="12"/>
                <w:szCs w:val="16"/>
              </w:rPr>
            </w:pPr>
          </w:p>
        </w:tc>
      </w:tr>
      <w:tr w:rsidR="007805ED" w:rsidRPr="008D02E7" w:rsidTr="003E57DD">
        <w:trPr>
          <w:cantSplit/>
          <w:trHeight w:val="140"/>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Русский язык</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8"/>
                <w:szCs w:val="18"/>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CC2BE5" w:rsidRDefault="007805ED" w:rsidP="003E57DD">
            <w:pPr>
              <w:spacing w:after="0" w:line="240" w:lineRule="auto"/>
              <w:jc w:val="center"/>
              <w:rPr>
                <w:rFonts w:eastAsia="Calibri" w:cs="Times New Roman"/>
                <w:b/>
                <w:color w:val="000000" w:themeColor="text1"/>
                <w:sz w:val="20"/>
              </w:rPr>
            </w:pPr>
            <w:r w:rsidRPr="00CC2BE5">
              <w:rPr>
                <w:rFonts w:eastAsia="Calibri" w:cs="Times New Roman"/>
                <w:b/>
                <w:color w:val="000000" w:themeColor="text1"/>
                <w:sz w:val="20"/>
              </w:rPr>
              <w:t>10</w:t>
            </w:r>
          </w:p>
        </w:tc>
        <w:tc>
          <w:tcPr>
            <w:tcW w:w="708"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1</w:t>
            </w:r>
          </w:p>
        </w:tc>
        <w:tc>
          <w:tcPr>
            <w:tcW w:w="851"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1</w:t>
            </w:r>
          </w:p>
        </w:tc>
        <w:tc>
          <w:tcPr>
            <w:tcW w:w="709" w:type="dxa"/>
            <w:shd w:val="clear" w:color="auto" w:fill="auto"/>
            <w:vAlign w:val="center"/>
          </w:tcPr>
          <w:p w:rsidR="007805ED" w:rsidRPr="00CC2BE5" w:rsidRDefault="007805ED" w:rsidP="003E57DD">
            <w:pPr>
              <w:spacing w:after="0" w:line="240" w:lineRule="auto"/>
              <w:ind w:right="-104"/>
              <w:jc w:val="center"/>
              <w:rPr>
                <w:rFonts w:eastAsia="Calibri" w:cs="Times New Roman"/>
                <w:b/>
                <w:color w:val="000000" w:themeColor="text1"/>
                <w:sz w:val="20"/>
                <w:szCs w:val="16"/>
              </w:rPr>
            </w:pPr>
            <w:r w:rsidRPr="00CC2BE5">
              <w:rPr>
                <w:rFonts w:eastAsia="Calibri" w:cs="Times New Roman"/>
                <w:b/>
                <w:color w:val="000000" w:themeColor="text1"/>
                <w:sz w:val="20"/>
                <w:szCs w:val="16"/>
              </w:rPr>
              <w:t>1</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7805ED" w:rsidRPr="008D02E7" w:rsidTr="003E57DD">
        <w:trPr>
          <w:cantSplit/>
          <w:trHeight w:val="95"/>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Физика</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8"/>
                <w:szCs w:val="18"/>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CC2BE5" w:rsidRDefault="007805ED" w:rsidP="003E57DD">
            <w:pPr>
              <w:spacing w:after="0" w:line="240" w:lineRule="auto"/>
              <w:jc w:val="center"/>
              <w:rPr>
                <w:rFonts w:eastAsia="Calibri" w:cs="Times New Roman"/>
                <w:b/>
                <w:color w:val="000000" w:themeColor="text1"/>
                <w:sz w:val="20"/>
              </w:rPr>
            </w:pPr>
            <w:r w:rsidRPr="00CC2BE5">
              <w:rPr>
                <w:rFonts w:eastAsia="Calibri" w:cs="Times New Roman"/>
                <w:b/>
                <w:color w:val="000000" w:themeColor="text1"/>
                <w:sz w:val="20"/>
              </w:rPr>
              <w:t>10</w:t>
            </w:r>
          </w:p>
        </w:tc>
        <w:tc>
          <w:tcPr>
            <w:tcW w:w="708"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1</w:t>
            </w:r>
          </w:p>
        </w:tc>
        <w:tc>
          <w:tcPr>
            <w:tcW w:w="851"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2</w:t>
            </w:r>
          </w:p>
        </w:tc>
        <w:tc>
          <w:tcPr>
            <w:tcW w:w="709" w:type="dxa"/>
            <w:shd w:val="clear" w:color="auto" w:fill="auto"/>
            <w:vAlign w:val="center"/>
          </w:tcPr>
          <w:p w:rsidR="007805ED" w:rsidRPr="00CC2BE5" w:rsidRDefault="007805ED" w:rsidP="003E57DD">
            <w:pPr>
              <w:spacing w:after="0" w:line="240" w:lineRule="auto"/>
              <w:ind w:right="-104"/>
              <w:jc w:val="center"/>
              <w:rPr>
                <w:rFonts w:eastAsia="Calibri" w:cs="Times New Roman"/>
                <w:b/>
                <w:color w:val="000000" w:themeColor="text1"/>
                <w:sz w:val="20"/>
                <w:szCs w:val="16"/>
              </w:rPr>
            </w:pPr>
            <w:r w:rsidRPr="00CC2BE5">
              <w:rPr>
                <w:rFonts w:eastAsia="Calibri" w:cs="Times New Roman"/>
                <w:b/>
                <w:color w:val="000000" w:themeColor="text1"/>
                <w:sz w:val="20"/>
                <w:szCs w:val="16"/>
              </w:rPr>
              <w:t>2</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7805ED" w:rsidRPr="008D02E7" w:rsidTr="003E57DD">
        <w:trPr>
          <w:cantSplit/>
          <w:trHeight w:val="105"/>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Биология</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8"/>
                <w:szCs w:val="18"/>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CC2BE5" w:rsidRDefault="007805ED" w:rsidP="003E57DD">
            <w:pPr>
              <w:spacing w:after="0" w:line="240" w:lineRule="auto"/>
              <w:jc w:val="center"/>
              <w:rPr>
                <w:rFonts w:eastAsia="Calibri" w:cs="Times New Roman"/>
                <w:b/>
                <w:color w:val="000000" w:themeColor="text1"/>
                <w:sz w:val="20"/>
              </w:rPr>
            </w:pPr>
            <w:r w:rsidRPr="00CC2BE5">
              <w:rPr>
                <w:rFonts w:eastAsia="Calibri" w:cs="Times New Roman"/>
                <w:b/>
                <w:color w:val="000000" w:themeColor="text1"/>
                <w:sz w:val="20"/>
              </w:rPr>
              <w:t>10</w:t>
            </w:r>
          </w:p>
        </w:tc>
        <w:tc>
          <w:tcPr>
            <w:tcW w:w="708"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1</w:t>
            </w:r>
          </w:p>
        </w:tc>
        <w:tc>
          <w:tcPr>
            <w:tcW w:w="851"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2</w:t>
            </w:r>
          </w:p>
        </w:tc>
        <w:tc>
          <w:tcPr>
            <w:tcW w:w="709" w:type="dxa"/>
            <w:shd w:val="clear" w:color="auto" w:fill="auto"/>
            <w:vAlign w:val="center"/>
          </w:tcPr>
          <w:p w:rsidR="007805ED" w:rsidRPr="00CC2BE5" w:rsidRDefault="007805ED" w:rsidP="003E57DD">
            <w:pPr>
              <w:spacing w:after="0" w:line="240" w:lineRule="auto"/>
              <w:ind w:right="-104"/>
              <w:jc w:val="center"/>
              <w:rPr>
                <w:rFonts w:eastAsia="Calibri" w:cs="Times New Roman"/>
                <w:b/>
                <w:color w:val="000000" w:themeColor="text1"/>
                <w:sz w:val="20"/>
                <w:szCs w:val="16"/>
              </w:rPr>
            </w:pPr>
            <w:r w:rsidRPr="00CC2BE5">
              <w:rPr>
                <w:rFonts w:eastAsia="Calibri" w:cs="Times New Roman"/>
                <w:b/>
                <w:color w:val="000000" w:themeColor="text1"/>
                <w:sz w:val="20"/>
                <w:szCs w:val="16"/>
              </w:rPr>
              <w:t>2</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7805ED" w:rsidRPr="008D02E7" w:rsidTr="003E57DD">
        <w:trPr>
          <w:cantSplit/>
          <w:trHeight w:val="110"/>
        </w:trPr>
        <w:tc>
          <w:tcPr>
            <w:tcW w:w="704" w:type="dxa"/>
            <w:vMerge/>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color w:val="000000" w:themeColor="text1"/>
                <w:sz w:val="20"/>
                <w:szCs w:val="20"/>
              </w:rPr>
              <w:t>Химия</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6"/>
                <w:szCs w:val="16"/>
              </w:rPr>
            </w:pPr>
          </w:p>
        </w:tc>
        <w:tc>
          <w:tcPr>
            <w:tcW w:w="1275" w:type="dxa"/>
            <w:vMerge/>
            <w:shd w:val="clear" w:color="auto" w:fill="auto"/>
            <w:vAlign w:val="center"/>
          </w:tcPr>
          <w:p w:rsidR="007805ED" w:rsidRPr="008D02E7" w:rsidRDefault="007805ED" w:rsidP="003E57DD">
            <w:pPr>
              <w:spacing w:after="0" w:line="240" w:lineRule="auto"/>
              <w:ind w:right="-103"/>
              <w:jc w:val="center"/>
              <w:rPr>
                <w:rFonts w:eastAsia="Calibri" w:cs="Times New Roman"/>
                <w:color w:val="FF0000"/>
                <w:sz w:val="18"/>
                <w:szCs w:val="18"/>
              </w:rPr>
            </w:pPr>
          </w:p>
        </w:tc>
        <w:tc>
          <w:tcPr>
            <w:tcW w:w="851" w:type="dxa"/>
            <w:vMerge/>
            <w:shd w:val="clear" w:color="auto" w:fill="auto"/>
            <w:vAlign w:val="center"/>
          </w:tcPr>
          <w:p w:rsidR="007805ED" w:rsidRPr="008D02E7" w:rsidRDefault="007805ED" w:rsidP="003E57DD">
            <w:pPr>
              <w:spacing w:after="0" w:line="240" w:lineRule="auto"/>
              <w:ind w:right="-108"/>
              <w:jc w:val="center"/>
              <w:rPr>
                <w:rFonts w:eastAsia="Calibri" w:cs="Times New Roman"/>
                <w:color w:val="FF0000"/>
                <w:sz w:val="20"/>
              </w:rPr>
            </w:pPr>
          </w:p>
        </w:tc>
        <w:tc>
          <w:tcPr>
            <w:tcW w:w="709" w:type="dxa"/>
            <w:shd w:val="clear" w:color="auto" w:fill="auto"/>
            <w:vAlign w:val="center"/>
          </w:tcPr>
          <w:p w:rsidR="007805ED" w:rsidRPr="00CC2BE5" w:rsidRDefault="007805ED" w:rsidP="003E57DD">
            <w:pPr>
              <w:spacing w:after="0" w:line="240" w:lineRule="auto"/>
              <w:jc w:val="center"/>
              <w:rPr>
                <w:rFonts w:eastAsia="Calibri" w:cs="Times New Roman"/>
                <w:b/>
                <w:color w:val="000000" w:themeColor="text1"/>
                <w:sz w:val="20"/>
              </w:rPr>
            </w:pPr>
            <w:r w:rsidRPr="00CC2BE5">
              <w:rPr>
                <w:rFonts w:eastAsia="Calibri" w:cs="Times New Roman"/>
                <w:b/>
                <w:color w:val="000000" w:themeColor="text1"/>
                <w:sz w:val="20"/>
              </w:rPr>
              <w:t>10</w:t>
            </w:r>
          </w:p>
        </w:tc>
        <w:tc>
          <w:tcPr>
            <w:tcW w:w="708"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1</w:t>
            </w:r>
          </w:p>
        </w:tc>
        <w:tc>
          <w:tcPr>
            <w:tcW w:w="851" w:type="dxa"/>
            <w:shd w:val="clear" w:color="auto" w:fill="auto"/>
            <w:vAlign w:val="center"/>
          </w:tcPr>
          <w:p w:rsidR="007805ED" w:rsidRPr="00CC2BE5" w:rsidRDefault="007805ED" w:rsidP="003E57DD">
            <w:pPr>
              <w:spacing w:after="0" w:line="240" w:lineRule="auto"/>
              <w:jc w:val="center"/>
              <w:rPr>
                <w:rFonts w:eastAsia="Calibri" w:cs="Times New Roman"/>
                <w:color w:val="000000" w:themeColor="text1"/>
                <w:sz w:val="20"/>
              </w:rPr>
            </w:pPr>
            <w:r w:rsidRPr="00CC2BE5">
              <w:rPr>
                <w:rFonts w:eastAsia="Calibri" w:cs="Times New Roman"/>
                <w:color w:val="000000" w:themeColor="text1"/>
                <w:sz w:val="20"/>
              </w:rPr>
              <w:t>1</w:t>
            </w:r>
          </w:p>
        </w:tc>
        <w:tc>
          <w:tcPr>
            <w:tcW w:w="709" w:type="dxa"/>
            <w:shd w:val="clear" w:color="auto" w:fill="auto"/>
            <w:vAlign w:val="center"/>
          </w:tcPr>
          <w:p w:rsidR="007805ED" w:rsidRPr="00CC2BE5" w:rsidRDefault="007805ED" w:rsidP="003E57DD">
            <w:pPr>
              <w:spacing w:after="0" w:line="240" w:lineRule="auto"/>
              <w:ind w:right="-104"/>
              <w:jc w:val="center"/>
              <w:rPr>
                <w:rFonts w:eastAsia="Calibri" w:cs="Times New Roman"/>
                <w:b/>
                <w:color w:val="000000" w:themeColor="text1"/>
                <w:sz w:val="20"/>
                <w:szCs w:val="16"/>
              </w:rPr>
            </w:pPr>
            <w:r w:rsidRPr="00CC2BE5">
              <w:rPr>
                <w:rFonts w:eastAsia="Calibri" w:cs="Times New Roman"/>
                <w:b/>
                <w:color w:val="000000" w:themeColor="text1"/>
                <w:sz w:val="20"/>
                <w:szCs w:val="16"/>
              </w:rPr>
              <w:t>1</w:t>
            </w:r>
          </w:p>
        </w:tc>
        <w:tc>
          <w:tcPr>
            <w:tcW w:w="1134" w:type="dxa"/>
            <w:vMerge/>
            <w:shd w:val="clear" w:color="auto" w:fill="auto"/>
            <w:vAlign w:val="center"/>
          </w:tcPr>
          <w:p w:rsidR="007805ED" w:rsidRPr="008D02E7" w:rsidRDefault="007805ED" w:rsidP="003E57DD">
            <w:pPr>
              <w:spacing w:after="0" w:line="240" w:lineRule="auto"/>
              <w:jc w:val="center"/>
              <w:rPr>
                <w:rFonts w:eastAsia="Calibri" w:cs="Times New Roman"/>
                <w:color w:val="FF0000"/>
                <w:sz w:val="12"/>
                <w:szCs w:val="16"/>
              </w:rPr>
            </w:pPr>
          </w:p>
        </w:tc>
      </w:tr>
      <w:tr w:rsidR="001C7183" w:rsidRPr="008D02E7" w:rsidTr="00E616FD">
        <w:trPr>
          <w:cantSplit/>
          <w:trHeight w:val="675"/>
        </w:trPr>
        <w:tc>
          <w:tcPr>
            <w:tcW w:w="704" w:type="dxa"/>
            <w:shd w:val="clear" w:color="auto" w:fill="auto"/>
            <w:vAlign w:val="center"/>
          </w:tcPr>
          <w:p w:rsidR="001C7183" w:rsidRPr="008D02E7" w:rsidRDefault="001C7183"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1C7183" w:rsidRPr="00B35E03" w:rsidRDefault="001C7183" w:rsidP="003E57DD">
            <w:pPr>
              <w:spacing w:after="0" w:line="240" w:lineRule="auto"/>
              <w:ind w:right="-108"/>
              <w:jc w:val="center"/>
              <w:rPr>
                <w:rFonts w:eastAsia="Calibri" w:cs="Times New Roman"/>
                <w:b/>
                <w:color w:val="FF0000"/>
                <w:sz w:val="20"/>
                <w:szCs w:val="20"/>
              </w:rPr>
            </w:pPr>
            <w:r w:rsidRPr="00B35E03">
              <w:rPr>
                <w:rFonts w:eastAsia="Calibri" w:cs="Times New Roman"/>
                <w:b/>
                <w:color w:val="000000" w:themeColor="text1"/>
                <w:sz w:val="20"/>
                <w:szCs w:val="20"/>
              </w:rPr>
              <w:t>Математические бои</w:t>
            </w:r>
          </w:p>
        </w:tc>
        <w:tc>
          <w:tcPr>
            <w:tcW w:w="1134" w:type="dxa"/>
            <w:shd w:val="clear" w:color="auto" w:fill="auto"/>
            <w:vAlign w:val="center"/>
          </w:tcPr>
          <w:p w:rsidR="001C7183" w:rsidRPr="008C0BC9" w:rsidRDefault="001C7183"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1C7183" w:rsidRPr="008C0BC9" w:rsidRDefault="001C7183" w:rsidP="003E57DD">
            <w:pPr>
              <w:spacing w:after="0" w:line="240" w:lineRule="auto"/>
              <w:ind w:right="-103"/>
              <w:jc w:val="center"/>
              <w:rPr>
                <w:rFonts w:eastAsia="Calibri" w:cs="Times New Roman"/>
                <w:color w:val="000000" w:themeColor="text1"/>
              </w:rPr>
            </w:pPr>
            <w:r w:rsidRPr="008C0BC9">
              <w:rPr>
                <w:rFonts w:eastAsia="Calibri" w:cs="Times New Roman"/>
                <w:color w:val="000000" w:themeColor="text1"/>
                <w:sz w:val="18"/>
                <w:szCs w:val="18"/>
              </w:rPr>
              <w:t>техническая</w:t>
            </w:r>
          </w:p>
        </w:tc>
        <w:tc>
          <w:tcPr>
            <w:tcW w:w="851" w:type="dxa"/>
            <w:shd w:val="clear" w:color="auto" w:fill="auto"/>
            <w:vAlign w:val="center"/>
          </w:tcPr>
          <w:p w:rsidR="001C7183" w:rsidRPr="008C0BC9" w:rsidRDefault="001C7183"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1C7183" w:rsidRPr="008C0BC9" w:rsidRDefault="001C7183"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1C7183" w:rsidRPr="008C0BC9" w:rsidRDefault="001C7183"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1C7183" w:rsidRPr="008C0BC9" w:rsidRDefault="001C7183"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1C7183" w:rsidRPr="008C0BC9" w:rsidRDefault="001C7183"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1C7183" w:rsidRPr="008C0BC9" w:rsidRDefault="001C7183" w:rsidP="003E57DD">
            <w:pPr>
              <w:spacing w:after="0" w:line="240" w:lineRule="auto"/>
              <w:ind w:right="-110"/>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Интуиция и логика в физике</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техническая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8</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ind w:right="-110"/>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Занимательная физика</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техническая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8</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ind w:right="-110"/>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Решение нестандартных задач</w:t>
            </w:r>
            <w:r w:rsidR="00DB694B" w:rsidRPr="00B35E03">
              <w:rPr>
                <w:rFonts w:eastAsia="Calibri" w:cs="Times New Roman"/>
                <w:b/>
                <w:sz w:val="20"/>
                <w:szCs w:val="20"/>
              </w:rPr>
              <w:t xml:space="preserve"> по математике</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rPr>
            </w:pPr>
            <w:r w:rsidRPr="008C0BC9">
              <w:rPr>
                <w:rFonts w:eastAsia="Calibri" w:cs="Times New Roman"/>
                <w:color w:val="000000" w:themeColor="text1"/>
                <w:sz w:val="18"/>
                <w:szCs w:val="18"/>
              </w:rPr>
              <w:t>техническая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ind w:right="-110"/>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Программирование</w:t>
            </w:r>
            <w:r w:rsidRPr="00426D7A">
              <w:rPr>
                <w:rFonts w:eastAsia="Calibri" w:cs="Times New Roman"/>
                <w:b/>
                <w:sz w:val="20"/>
                <w:szCs w:val="20"/>
                <w:lang w:val="en-US"/>
              </w:rPr>
              <w:t xml:space="preserve"> C</w:t>
            </w:r>
            <w:r w:rsidRPr="00426D7A">
              <w:rPr>
                <w:rFonts w:eastAsia="Calibri" w:cs="Times New Roman"/>
                <w:b/>
                <w:sz w:val="20"/>
                <w:szCs w:val="20"/>
              </w:rPr>
              <w:t>++</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техническая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10</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4</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4</w:t>
            </w:r>
          </w:p>
        </w:tc>
        <w:tc>
          <w:tcPr>
            <w:tcW w:w="1134" w:type="dxa"/>
            <w:shd w:val="clear" w:color="auto" w:fill="auto"/>
            <w:vAlign w:val="center"/>
          </w:tcPr>
          <w:p w:rsidR="007805ED" w:rsidRPr="008C0BC9" w:rsidRDefault="007805ED" w:rsidP="003E57DD">
            <w:pPr>
              <w:spacing w:after="0" w:line="240" w:lineRule="auto"/>
              <w:ind w:right="-110"/>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Робототехника</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техническая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8</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2</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3E57DD" w:rsidRPr="008D02E7" w:rsidTr="003E57DD">
        <w:trPr>
          <w:cantSplit/>
          <w:trHeight w:val="623"/>
        </w:trPr>
        <w:tc>
          <w:tcPr>
            <w:tcW w:w="704" w:type="dxa"/>
            <w:shd w:val="clear" w:color="auto" w:fill="auto"/>
            <w:vAlign w:val="center"/>
          </w:tcPr>
          <w:p w:rsidR="003E57DD" w:rsidRPr="008D02E7" w:rsidRDefault="003E57D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3E57DD" w:rsidRPr="00B35E03" w:rsidRDefault="003E57DD" w:rsidP="003E57DD">
            <w:pPr>
              <w:spacing w:after="0" w:line="240" w:lineRule="auto"/>
              <w:ind w:right="-108"/>
              <w:jc w:val="center"/>
              <w:rPr>
                <w:rFonts w:eastAsia="Calibri" w:cs="Times New Roman"/>
                <w:b/>
                <w:color w:val="FF0000"/>
                <w:sz w:val="20"/>
                <w:szCs w:val="20"/>
              </w:rPr>
            </w:pPr>
            <w:r w:rsidRPr="00B35E03">
              <w:rPr>
                <w:rFonts w:eastAsia="Calibri" w:cs="Times New Roman"/>
                <w:b/>
                <w:sz w:val="20"/>
                <w:szCs w:val="20"/>
              </w:rPr>
              <w:t>Занимательная информатика</w:t>
            </w:r>
          </w:p>
        </w:tc>
        <w:tc>
          <w:tcPr>
            <w:tcW w:w="1134" w:type="dxa"/>
            <w:shd w:val="clear" w:color="auto" w:fill="auto"/>
            <w:vAlign w:val="center"/>
          </w:tcPr>
          <w:p w:rsidR="003E57DD" w:rsidRPr="008C0BC9" w:rsidRDefault="003E57DD" w:rsidP="003E57DD">
            <w:pPr>
              <w:spacing w:after="0" w:line="240" w:lineRule="auto"/>
              <w:jc w:val="center"/>
              <w:rPr>
                <w:rFonts w:eastAsia="Calibri" w:cs="Times New Roman"/>
                <w:color w:val="000000" w:themeColor="text1"/>
                <w:sz w:val="16"/>
                <w:szCs w:val="16"/>
              </w:rPr>
            </w:pPr>
            <w:r w:rsidRPr="003E57DD">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3E57DD" w:rsidRPr="008C0BC9" w:rsidRDefault="003E57DD" w:rsidP="003E57DD">
            <w:pPr>
              <w:spacing w:after="0" w:line="240" w:lineRule="auto"/>
              <w:ind w:right="-103"/>
              <w:jc w:val="center"/>
              <w:rPr>
                <w:rFonts w:eastAsia="Calibri" w:cs="Times New Roman"/>
                <w:color w:val="000000" w:themeColor="text1"/>
                <w:sz w:val="18"/>
                <w:szCs w:val="18"/>
              </w:rPr>
            </w:pPr>
            <w:r>
              <w:rPr>
                <w:rFonts w:eastAsia="Calibri" w:cs="Times New Roman"/>
                <w:color w:val="000000" w:themeColor="text1"/>
                <w:sz w:val="18"/>
                <w:szCs w:val="18"/>
              </w:rPr>
              <w:t>техническая</w:t>
            </w:r>
          </w:p>
        </w:tc>
        <w:tc>
          <w:tcPr>
            <w:tcW w:w="851" w:type="dxa"/>
            <w:shd w:val="clear" w:color="auto" w:fill="auto"/>
            <w:vAlign w:val="center"/>
          </w:tcPr>
          <w:p w:rsidR="003E57DD" w:rsidRPr="008C0BC9" w:rsidRDefault="003E57DD" w:rsidP="003E57DD">
            <w:pPr>
              <w:spacing w:after="0" w:line="240" w:lineRule="auto"/>
              <w:ind w:right="-108"/>
              <w:jc w:val="center"/>
              <w:rPr>
                <w:rFonts w:eastAsia="Calibri" w:cs="Times New Roman"/>
                <w:color w:val="000000" w:themeColor="text1"/>
                <w:sz w:val="20"/>
              </w:rPr>
            </w:pPr>
            <w:r>
              <w:rPr>
                <w:rFonts w:eastAsia="Calibri" w:cs="Times New Roman"/>
                <w:color w:val="000000" w:themeColor="text1"/>
                <w:sz w:val="20"/>
              </w:rPr>
              <w:t>1 год</w:t>
            </w:r>
          </w:p>
        </w:tc>
        <w:tc>
          <w:tcPr>
            <w:tcW w:w="709" w:type="dxa"/>
            <w:shd w:val="clear" w:color="auto" w:fill="auto"/>
            <w:vAlign w:val="center"/>
          </w:tcPr>
          <w:p w:rsidR="003E57DD" w:rsidRPr="008C0BC9" w:rsidRDefault="003E57DD" w:rsidP="003E57DD">
            <w:pPr>
              <w:spacing w:after="0" w:line="240" w:lineRule="auto"/>
              <w:jc w:val="center"/>
              <w:rPr>
                <w:rFonts w:eastAsia="Calibri" w:cs="Times New Roman"/>
                <w:b/>
                <w:color w:val="000000" w:themeColor="text1"/>
                <w:sz w:val="20"/>
              </w:rPr>
            </w:pPr>
            <w:r>
              <w:rPr>
                <w:rFonts w:eastAsia="Calibri" w:cs="Times New Roman"/>
                <w:b/>
                <w:color w:val="000000" w:themeColor="text1"/>
                <w:sz w:val="20"/>
              </w:rPr>
              <w:t>8</w:t>
            </w:r>
          </w:p>
        </w:tc>
        <w:tc>
          <w:tcPr>
            <w:tcW w:w="708" w:type="dxa"/>
            <w:shd w:val="clear" w:color="auto" w:fill="auto"/>
            <w:vAlign w:val="center"/>
          </w:tcPr>
          <w:p w:rsidR="003E57DD" w:rsidRPr="008C0BC9" w:rsidRDefault="003E57D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1</w:t>
            </w:r>
          </w:p>
        </w:tc>
        <w:tc>
          <w:tcPr>
            <w:tcW w:w="851" w:type="dxa"/>
            <w:shd w:val="clear" w:color="auto" w:fill="auto"/>
            <w:vAlign w:val="center"/>
          </w:tcPr>
          <w:p w:rsidR="003E57DD" w:rsidRPr="008C0BC9" w:rsidRDefault="003E57D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2</w:t>
            </w:r>
          </w:p>
        </w:tc>
        <w:tc>
          <w:tcPr>
            <w:tcW w:w="709" w:type="dxa"/>
            <w:shd w:val="clear" w:color="auto" w:fill="auto"/>
            <w:vAlign w:val="center"/>
          </w:tcPr>
          <w:p w:rsidR="003E57DD" w:rsidRPr="008C0BC9" w:rsidRDefault="003E57DD" w:rsidP="003E57DD">
            <w:pPr>
              <w:spacing w:after="0" w:line="240" w:lineRule="auto"/>
              <w:ind w:right="-104"/>
              <w:jc w:val="center"/>
              <w:rPr>
                <w:rFonts w:eastAsia="Calibri" w:cs="Times New Roman"/>
                <w:b/>
                <w:color w:val="000000" w:themeColor="text1"/>
                <w:sz w:val="20"/>
                <w:szCs w:val="16"/>
              </w:rPr>
            </w:pPr>
            <w:r>
              <w:rPr>
                <w:rFonts w:eastAsia="Calibri" w:cs="Times New Roman"/>
                <w:b/>
                <w:color w:val="000000" w:themeColor="text1"/>
                <w:sz w:val="20"/>
                <w:szCs w:val="16"/>
              </w:rPr>
              <w:t>2</w:t>
            </w:r>
          </w:p>
        </w:tc>
        <w:tc>
          <w:tcPr>
            <w:tcW w:w="1134" w:type="dxa"/>
            <w:shd w:val="clear" w:color="auto" w:fill="auto"/>
            <w:vAlign w:val="center"/>
          </w:tcPr>
          <w:p w:rsidR="003E57DD" w:rsidRPr="008C0BC9" w:rsidRDefault="003E57DD" w:rsidP="003E57DD">
            <w:pPr>
              <w:spacing w:after="0" w:line="240" w:lineRule="auto"/>
              <w:jc w:val="center"/>
              <w:rPr>
                <w:rFonts w:eastAsia="Calibri" w:cs="Times New Roman"/>
                <w:color w:val="000000" w:themeColor="text1"/>
                <w:sz w:val="12"/>
                <w:szCs w:val="16"/>
              </w:rPr>
            </w:pPr>
            <w:r w:rsidRPr="003E57DD">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B35E03" w:rsidRDefault="007805ED" w:rsidP="003E57DD">
            <w:pPr>
              <w:spacing w:after="0" w:line="240" w:lineRule="auto"/>
              <w:ind w:right="-108"/>
              <w:jc w:val="center"/>
              <w:rPr>
                <w:rFonts w:eastAsia="Calibri" w:cs="Times New Roman"/>
                <w:b/>
                <w:color w:val="FF0000"/>
                <w:sz w:val="20"/>
                <w:szCs w:val="20"/>
              </w:rPr>
            </w:pPr>
            <w:r w:rsidRPr="00426D7A">
              <w:rPr>
                <w:rFonts w:eastAsia="Calibri" w:cs="Times New Roman"/>
                <w:b/>
                <w:sz w:val="20"/>
                <w:szCs w:val="20"/>
              </w:rPr>
              <w:t>Черчение</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Среднее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техническая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8</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4</w:t>
            </w:r>
          </w:p>
        </w:tc>
        <w:tc>
          <w:tcPr>
            <w:tcW w:w="709" w:type="dxa"/>
            <w:shd w:val="clear" w:color="auto" w:fill="auto"/>
            <w:vAlign w:val="center"/>
          </w:tcPr>
          <w:p w:rsidR="007805ED" w:rsidRPr="008C0BC9" w:rsidRDefault="007805ED" w:rsidP="003E57DD">
            <w:pPr>
              <w:spacing w:after="0" w:line="240" w:lineRule="auto"/>
              <w:ind w:right="-104"/>
              <w:jc w:val="center"/>
              <w:rPr>
                <w:rFonts w:eastAsia="Calibri" w:cs="Times New Roman"/>
                <w:b/>
                <w:color w:val="000000" w:themeColor="text1"/>
                <w:sz w:val="20"/>
                <w:szCs w:val="16"/>
              </w:rPr>
            </w:pPr>
            <w:r w:rsidRPr="008C0BC9">
              <w:rPr>
                <w:rFonts w:eastAsia="Calibri" w:cs="Times New Roman"/>
                <w:b/>
                <w:color w:val="000000" w:themeColor="text1"/>
                <w:sz w:val="20"/>
                <w:szCs w:val="16"/>
              </w:rPr>
              <w:t>4</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23"/>
        </w:trPr>
        <w:tc>
          <w:tcPr>
            <w:tcW w:w="704" w:type="dxa"/>
            <w:shd w:val="clear" w:color="auto" w:fill="auto"/>
            <w:vAlign w:val="center"/>
          </w:tcPr>
          <w:p w:rsidR="007805ED" w:rsidRPr="008D02E7" w:rsidRDefault="007805ED" w:rsidP="003E57DD">
            <w:pPr>
              <w:numPr>
                <w:ilvl w:val="0"/>
                <w:numId w:val="24"/>
              </w:numPr>
              <w:spacing w:after="0" w:line="240" w:lineRule="auto"/>
              <w:contextualSpacing/>
              <w:rPr>
                <w:rFonts w:eastAsia="Calibri" w:cs="Times New Roman"/>
                <w:b/>
                <w:color w:val="FF0000"/>
              </w:rPr>
            </w:pPr>
          </w:p>
        </w:tc>
        <w:tc>
          <w:tcPr>
            <w:tcW w:w="1985" w:type="dxa"/>
            <w:shd w:val="clear" w:color="auto" w:fill="auto"/>
            <w:vAlign w:val="center"/>
          </w:tcPr>
          <w:p w:rsidR="007805ED" w:rsidRPr="00426D7A" w:rsidRDefault="007805ED" w:rsidP="003E57DD">
            <w:pPr>
              <w:spacing w:after="0" w:line="240" w:lineRule="auto"/>
              <w:ind w:right="-108"/>
              <w:jc w:val="center"/>
              <w:rPr>
                <w:rFonts w:eastAsia="Calibri" w:cs="Times New Roman"/>
                <w:b/>
                <w:sz w:val="20"/>
                <w:szCs w:val="20"/>
              </w:rPr>
            </w:pPr>
            <w:r w:rsidRPr="00426D7A">
              <w:rPr>
                <w:rFonts w:eastAsia="Calibri" w:cs="Times New Roman"/>
                <w:b/>
                <w:sz w:val="20"/>
                <w:szCs w:val="20"/>
              </w:rPr>
              <w:t>Клуб знатоков информатики</w:t>
            </w:r>
          </w:p>
        </w:tc>
        <w:tc>
          <w:tcPr>
            <w:tcW w:w="1134"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16"/>
                <w:szCs w:val="16"/>
              </w:rPr>
            </w:pPr>
            <w:r w:rsidRPr="008C0BC9">
              <w:rPr>
                <w:rFonts w:eastAsia="Calibri" w:cs="Times New Roman"/>
                <w:color w:val="000000" w:themeColor="text1"/>
                <w:sz w:val="16"/>
                <w:szCs w:val="16"/>
              </w:rPr>
              <w:t>Основное общее образование</w:t>
            </w:r>
          </w:p>
        </w:tc>
        <w:tc>
          <w:tcPr>
            <w:tcW w:w="1275" w:type="dxa"/>
            <w:shd w:val="clear" w:color="auto" w:fill="auto"/>
            <w:vAlign w:val="center"/>
          </w:tcPr>
          <w:p w:rsidR="007805ED" w:rsidRPr="008C0BC9" w:rsidRDefault="007805ED" w:rsidP="003E57DD">
            <w:pPr>
              <w:spacing w:after="0" w:line="240" w:lineRule="auto"/>
              <w:ind w:right="-103"/>
              <w:jc w:val="center"/>
              <w:rPr>
                <w:rFonts w:eastAsia="Calibri" w:cs="Times New Roman"/>
                <w:color w:val="000000" w:themeColor="text1"/>
                <w:sz w:val="18"/>
                <w:szCs w:val="18"/>
              </w:rPr>
            </w:pPr>
            <w:r w:rsidRPr="008C0BC9">
              <w:rPr>
                <w:rFonts w:eastAsia="Calibri" w:cs="Times New Roman"/>
                <w:color w:val="000000" w:themeColor="text1"/>
                <w:sz w:val="18"/>
                <w:szCs w:val="18"/>
              </w:rPr>
              <w:t>техническая</w:t>
            </w:r>
          </w:p>
        </w:tc>
        <w:tc>
          <w:tcPr>
            <w:tcW w:w="851" w:type="dxa"/>
            <w:shd w:val="clear" w:color="auto" w:fill="auto"/>
            <w:vAlign w:val="center"/>
          </w:tcPr>
          <w:p w:rsidR="007805ED" w:rsidRPr="008C0BC9" w:rsidRDefault="007805ED" w:rsidP="003E57DD">
            <w:pPr>
              <w:spacing w:after="0" w:line="240" w:lineRule="auto"/>
              <w:ind w:right="-108"/>
              <w:jc w:val="center"/>
              <w:rPr>
                <w:rFonts w:eastAsia="Calibri" w:cs="Times New Roman"/>
                <w:color w:val="000000" w:themeColor="text1"/>
                <w:sz w:val="20"/>
              </w:rPr>
            </w:pPr>
            <w:r w:rsidRPr="008C0BC9">
              <w:rPr>
                <w:rFonts w:eastAsia="Calibri" w:cs="Times New Roman"/>
                <w:color w:val="000000" w:themeColor="text1"/>
                <w:sz w:val="20"/>
              </w:rPr>
              <w:t>1 год</w:t>
            </w:r>
          </w:p>
        </w:tc>
        <w:tc>
          <w:tcPr>
            <w:tcW w:w="709" w:type="dxa"/>
            <w:shd w:val="clear" w:color="auto" w:fill="auto"/>
            <w:vAlign w:val="center"/>
          </w:tcPr>
          <w:p w:rsidR="007805ED" w:rsidRPr="008C0BC9" w:rsidRDefault="007805ED" w:rsidP="003E57DD">
            <w:pPr>
              <w:spacing w:after="0" w:line="240" w:lineRule="auto"/>
              <w:jc w:val="center"/>
              <w:rPr>
                <w:rFonts w:eastAsia="Calibri" w:cs="Times New Roman"/>
                <w:b/>
                <w:color w:val="000000" w:themeColor="text1"/>
                <w:sz w:val="20"/>
              </w:rPr>
            </w:pPr>
            <w:r w:rsidRPr="008C0BC9">
              <w:rPr>
                <w:rFonts w:eastAsia="Calibri" w:cs="Times New Roman"/>
                <w:b/>
                <w:color w:val="000000" w:themeColor="text1"/>
                <w:sz w:val="20"/>
              </w:rPr>
              <w:t>8</w:t>
            </w:r>
          </w:p>
        </w:tc>
        <w:tc>
          <w:tcPr>
            <w:tcW w:w="708" w:type="dxa"/>
            <w:shd w:val="clear" w:color="auto" w:fill="auto"/>
            <w:vAlign w:val="center"/>
          </w:tcPr>
          <w:p w:rsidR="007805ED" w:rsidRPr="008C0BC9" w:rsidRDefault="007805ED" w:rsidP="003E57DD">
            <w:pPr>
              <w:spacing w:after="0" w:line="240" w:lineRule="auto"/>
              <w:jc w:val="center"/>
              <w:rPr>
                <w:rFonts w:eastAsia="Calibri" w:cs="Times New Roman"/>
                <w:color w:val="000000" w:themeColor="text1"/>
                <w:sz w:val="20"/>
              </w:rPr>
            </w:pPr>
            <w:r w:rsidRPr="008C0BC9">
              <w:rPr>
                <w:rFonts w:eastAsia="Calibri" w:cs="Times New Roman"/>
                <w:color w:val="000000" w:themeColor="text1"/>
                <w:sz w:val="20"/>
              </w:rPr>
              <w:t>1</w:t>
            </w:r>
          </w:p>
        </w:tc>
        <w:tc>
          <w:tcPr>
            <w:tcW w:w="851" w:type="dxa"/>
            <w:shd w:val="clear" w:color="auto" w:fill="auto"/>
            <w:vAlign w:val="center"/>
          </w:tcPr>
          <w:p w:rsidR="007805ED" w:rsidRPr="008C0BC9" w:rsidRDefault="003E57DD" w:rsidP="003E57DD">
            <w:pPr>
              <w:spacing w:after="0" w:line="240" w:lineRule="auto"/>
              <w:jc w:val="center"/>
              <w:rPr>
                <w:rFonts w:eastAsia="Calibri" w:cs="Times New Roman"/>
                <w:color w:val="000000" w:themeColor="text1"/>
                <w:sz w:val="20"/>
              </w:rPr>
            </w:pPr>
            <w:r>
              <w:rPr>
                <w:rFonts w:eastAsia="Calibri" w:cs="Times New Roman"/>
                <w:color w:val="000000" w:themeColor="text1"/>
                <w:sz w:val="20"/>
              </w:rPr>
              <w:t>2</w:t>
            </w:r>
          </w:p>
        </w:tc>
        <w:tc>
          <w:tcPr>
            <w:tcW w:w="709" w:type="dxa"/>
            <w:shd w:val="clear" w:color="auto" w:fill="auto"/>
            <w:vAlign w:val="center"/>
          </w:tcPr>
          <w:p w:rsidR="007805ED" w:rsidRPr="008C0BC9" w:rsidRDefault="003E57DD" w:rsidP="003E57DD">
            <w:pPr>
              <w:spacing w:after="0" w:line="240" w:lineRule="auto"/>
              <w:ind w:right="-104"/>
              <w:jc w:val="center"/>
              <w:rPr>
                <w:rFonts w:eastAsia="Calibri" w:cs="Times New Roman"/>
                <w:b/>
                <w:color w:val="000000" w:themeColor="text1"/>
                <w:sz w:val="20"/>
                <w:szCs w:val="16"/>
              </w:rPr>
            </w:pPr>
            <w:r>
              <w:rPr>
                <w:rFonts w:eastAsia="Calibri" w:cs="Times New Roman"/>
                <w:b/>
                <w:color w:val="000000" w:themeColor="text1"/>
                <w:sz w:val="20"/>
                <w:szCs w:val="16"/>
              </w:rPr>
              <w:t>2</w:t>
            </w:r>
          </w:p>
        </w:tc>
        <w:tc>
          <w:tcPr>
            <w:tcW w:w="1134" w:type="dxa"/>
            <w:shd w:val="clear" w:color="auto" w:fill="auto"/>
            <w:vAlign w:val="center"/>
          </w:tcPr>
          <w:p w:rsidR="007805ED" w:rsidRPr="008C0BC9" w:rsidRDefault="007805ED" w:rsidP="003E57DD">
            <w:pPr>
              <w:spacing w:after="0" w:line="240" w:lineRule="auto"/>
              <w:ind w:right="-110"/>
              <w:jc w:val="center"/>
              <w:rPr>
                <w:rFonts w:eastAsia="Calibri" w:cs="Times New Roman"/>
                <w:color w:val="000000" w:themeColor="text1"/>
                <w:sz w:val="12"/>
                <w:szCs w:val="16"/>
              </w:rPr>
            </w:pPr>
            <w:r w:rsidRPr="008C0BC9">
              <w:rPr>
                <w:rFonts w:eastAsia="Calibri" w:cs="Times New Roman"/>
                <w:color w:val="000000" w:themeColor="text1"/>
                <w:sz w:val="12"/>
                <w:szCs w:val="16"/>
              </w:rPr>
              <w:t>ГРУППОВАЯ</w:t>
            </w:r>
          </w:p>
        </w:tc>
      </w:tr>
      <w:tr w:rsidR="007805ED" w:rsidRPr="008D02E7" w:rsidTr="003E57DD">
        <w:trPr>
          <w:cantSplit/>
          <w:trHeight w:val="623"/>
        </w:trPr>
        <w:tc>
          <w:tcPr>
            <w:tcW w:w="8217" w:type="dxa"/>
            <w:gridSpan w:val="8"/>
            <w:shd w:val="clear" w:color="auto" w:fill="auto"/>
            <w:vAlign w:val="center"/>
          </w:tcPr>
          <w:p w:rsidR="007805ED" w:rsidRPr="00B35E03" w:rsidRDefault="007805ED" w:rsidP="003E57DD">
            <w:pPr>
              <w:spacing w:after="0" w:line="240" w:lineRule="auto"/>
              <w:jc w:val="center"/>
              <w:rPr>
                <w:rFonts w:eastAsia="Calibri" w:cs="Times New Roman"/>
                <w:b/>
                <w:color w:val="FF0000"/>
                <w:sz w:val="20"/>
              </w:rPr>
            </w:pPr>
            <w:r w:rsidRPr="001C7183">
              <w:rPr>
                <w:rFonts w:eastAsia="Calibri" w:cs="Times New Roman"/>
                <w:b/>
                <w:sz w:val="20"/>
              </w:rPr>
              <w:t>Итого:</w:t>
            </w:r>
          </w:p>
        </w:tc>
        <w:tc>
          <w:tcPr>
            <w:tcW w:w="709" w:type="dxa"/>
            <w:shd w:val="clear" w:color="auto" w:fill="auto"/>
            <w:vAlign w:val="center"/>
          </w:tcPr>
          <w:p w:rsidR="007805ED" w:rsidRPr="008C5CD0" w:rsidRDefault="001C7183" w:rsidP="003E57DD">
            <w:pPr>
              <w:spacing w:after="0" w:line="240" w:lineRule="auto"/>
              <w:ind w:right="-104"/>
              <w:jc w:val="center"/>
              <w:rPr>
                <w:rFonts w:eastAsia="Calibri" w:cs="Times New Roman"/>
                <w:b/>
                <w:color w:val="000000" w:themeColor="text1"/>
                <w:sz w:val="20"/>
                <w:szCs w:val="16"/>
              </w:rPr>
            </w:pPr>
            <w:r>
              <w:rPr>
                <w:rFonts w:eastAsia="Calibri" w:cs="Times New Roman"/>
                <w:b/>
                <w:color w:val="000000" w:themeColor="text1"/>
                <w:sz w:val="20"/>
                <w:szCs w:val="16"/>
              </w:rPr>
              <w:t>318</w:t>
            </w:r>
          </w:p>
        </w:tc>
        <w:tc>
          <w:tcPr>
            <w:tcW w:w="1134" w:type="dxa"/>
            <w:shd w:val="clear" w:color="auto" w:fill="auto"/>
            <w:vAlign w:val="center"/>
          </w:tcPr>
          <w:p w:rsidR="007805ED" w:rsidRPr="008D02E7" w:rsidRDefault="007805ED" w:rsidP="003E57DD">
            <w:pPr>
              <w:spacing w:after="0" w:line="240" w:lineRule="auto"/>
              <w:ind w:right="-110"/>
              <w:jc w:val="center"/>
              <w:rPr>
                <w:rFonts w:eastAsia="Calibri" w:cs="Times New Roman"/>
                <w:b/>
                <w:color w:val="FF0000"/>
                <w:sz w:val="12"/>
                <w:szCs w:val="16"/>
              </w:rPr>
            </w:pPr>
          </w:p>
        </w:tc>
      </w:tr>
      <w:tr w:rsidR="007805ED" w:rsidRPr="008D02E7" w:rsidTr="003E57DD">
        <w:trPr>
          <w:cantSplit/>
          <w:trHeight w:val="623"/>
        </w:trPr>
        <w:tc>
          <w:tcPr>
            <w:tcW w:w="704" w:type="dxa"/>
            <w:shd w:val="clear" w:color="auto" w:fill="auto"/>
            <w:vAlign w:val="center"/>
          </w:tcPr>
          <w:p w:rsidR="007805ED" w:rsidRPr="008C5CD0" w:rsidRDefault="007805ED" w:rsidP="003E57DD">
            <w:pPr>
              <w:spacing w:after="0" w:line="240" w:lineRule="auto"/>
              <w:rPr>
                <w:rFonts w:eastAsia="Calibri" w:cs="Times New Roman"/>
                <w:b/>
                <w:color w:val="000000" w:themeColor="text1"/>
              </w:rPr>
            </w:pPr>
          </w:p>
        </w:tc>
        <w:tc>
          <w:tcPr>
            <w:tcW w:w="1985" w:type="dxa"/>
            <w:shd w:val="clear" w:color="auto" w:fill="auto"/>
            <w:vAlign w:val="center"/>
          </w:tcPr>
          <w:p w:rsidR="007805ED" w:rsidRPr="008C5CD0" w:rsidRDefault="007805ED" w:rsidP="003E57DD">
            <w:pPr>
              <w:spacing w:after="0" w:line="240" w:lineRule="auto"/>
              <w:ind w:right="-108"/>
              <w:jc w:val="center"/>
              <w:rPr>
                <w:rFonts w:eastAsia="Calibri" w:cs="Times New Roman"/>
                <w:b/>
                <w:color w:val="000000" w:themeColor="text1"/>
                <w:sz w:val="20"/>
                <w:szCs w:val="20"/>
              </w:rPr>
            </w:pPr>
            <w:r w:rsidRPr="008C5CD0">
              <w:rPr>
                <w:rFonts w:eastAsia="Calibri" w:cs="Times New Roman"/>
                <w:b/>
                <w:color w:val="000000" w:themeColor="text1"/>
                <w:sz w:val="20"/>
                <w:szCs w:val="20"/>
              </w:rPr>
              <w:t>На вакансии</w:t>
            </w:r>
          </w:p>
        </w:tc>
        <w:tc>
          <w:tcPr>
            <w:tcW w:w="1134" w:type="dxa"/>
            <w:shd w:val="clear" w:color="auto" w:fill="auto"/>
            <w:vAlign w:val="center"/>
          </w:tcPr>
          <w:p w:rsidR="007805ED" w:rsidRPr="008C5CD0" w:rsidRDefault="007805ED" w:rsidP="003E57DD">
            <w:pPr>
              <w:spacing w:after="0" w:line="240" w:lineRule="auto"/>
              <w:jc w:val="center"/>
              <w:rPr>
                <w:rFonts w:eastAsia="Calibri" w:cs="Times New Roman"/>
                <w:color w:val="000000" w:themeColor="text1"/>
                <w:sz w:val="16"/>
                <w:szCs w:val="16"/>
              </w:rPr>
            </w:pPr>
          </w:p>
        </w:tc>
        <w:tc>
          <w:tcPr>
            <w:tcW w:w="1275" w:type="dxa"/>
            <w:shd w:val="clear" w:color="auto" w:fill="auto"/>
            <w:vAlign w:val="center"/>
          </w:tcPr>
          <w:p w:rsidR="007805ED" w:rsidRPr="008C5CD0" w:rsidRDefault="007805ED" w:rsidP="003E57DD">
            <w:pPr>
              <w:spacing w:after="0" w:line="240" w:lineRule="auto"/>
              <w:ind w:right="-103"/>
              <w:jc w:val="center"/>
              <w:rPr>
                <w:rFonts w:eastAsia="Calibri" w:cs="Times New Roman"/>
                <w:color w:val="000000" w:themeColor="text1"/>
                <w:sz w:val="18"/>
                <w:szCs w:val="18"/>
              </w:rPr>
            </w:pPr>
          </w:p>
        </w:tc>
        <w:tc>
          <w:tcPr>
            <w:tcW w:w="851" w:type="dxa"/>
            <w:shd w:val="clear" w:color="auto" w:fill="auto"/>
            <w:vAlign w:val="center"/>
          </w:tcPr>
          <w:p w:rsidR="007805ED" w:rsidRPr="008C5CD0" w:rsidRDefault="007805ED" w:rsidP="003E57DD">
            <w:pPr>
              <w:spacing w:after="0" w:line="240" w:lineRule="auto"/>
              <w:ind w:right="-108"/>
              <w:jc w:val="center"/>
              <w:rPr>
                <w:rFonts w:eastAsia="Calibri" w:cs="Times New Roman"/>
                <w:color w:val="000000" w:themeColor="text1"/>
                <w:sz w:val="20"/>
              </w:rPr>
            </w:pPr>
          </w:p>
        </w:tc>
        <w:tc>
          <w:tcPr>
            <w:tcW w:w="709" w:type="dxa"/>
            <w:shd w:val="clear" w:color="auto" w:fill="auto"/>
            <w:vAlign w:val="center"/>
          </w:tcPr>
          <w:p w:rsidR="007805ED" w:rsidRPr="008C5CD0" w:rsidRDefault="007805ED" w:rsidP="003E57DD">
            <w:pPr>
              <w:spacing w:after="0" w:line="240" w:lineRule="auto"/>
              <w:jc w:val="center"/>
              <w:rPr>
                <w:rFonts w:eastAsia="Calibri" w:cs="Times New Roman"/>
                <w:b/>
                <w:color w:val="000000" w:themeColor="text1"/>
                <w:sz w:val="20"/>
              </w:rPr>
            </w:pPr>
          </w:p>
        </w:tc>
        <w:tc>
          <w:tcPr>
            <w:tcW w:w="708" w:type="dxa"/>
            <w:shd w:val="clear" w:color="auto" w:fill="auto"/>
            <w:vAlign w:val="center"/>
          </w:tcPr>
          <w:p w:rsidR="007805ED" w:rsidRPr="008C5CD0" w:rsidRDefault="007805ED" w:rsidP="003E57DD">
            <w:pPr>
              <w:spacing w:after="0" w:line="240" w:lineRule="auto"/>
              <w:jc w:val="center"/>
              <w:rPr>
                <w:rFonts w:eastAsia="Calibri" w:cs="Times New Roman"/>
                <w:color w:val="000000" w:themeColor="text1"/>
                <w:sz w:val="20"/>
              </w:rPr>
            </w:pPr>
          </w:p>
        </w:tc>
        <w:tc>
          <w:tcPr>
            <w:tcW w:w="851" w:type="dxa"/>
            <w:shd w:val="clear" w:color="auto" w:fill="auto"/>
            <w:vAlign w:val="center"/>
          </w:tcPr>
          <w:p w:rsidR="007805ED" w:rsidRPr="008C5CD0" w:rsidRDefault="007805ED" w:rsidP="003E57DD">
            <w:pPr>
              <w:spacing w:after="0" w:line="240" w:lineRule="auto"/>
              <w:jc w:val="center"/>
              <w:rPr>
                <w:rFonts w:eastAsia="Calibri" w:cs="Times New Roman"/>
                <w:color w:val="000000" w:themeColor="text1"/>
                <w:sz w:val="20"/>
              </w:rPr>
            </w:pPr>
          </w:p>
        </w:tc>
        <w:tc>
          <w:tcPr>
            <w:tcW w:w="709" w:type="dxa"/>
            <w:shd w:val="clear" w:color="auto" w:fill="auto"/>
            <w:vAlign w:val="center"/>
          </w:tcPr>
          <w:p w:rsidR="007805ED" w:rsidRPr="008C5CD0" w:rsidRDefault="001C7183" w:rsidP="003E57DD">
            <w:pPr>
              <w:spacing w:after="0" w:line="240" w:lineRule="auto"/>
              <w:ind w:right="-104"/>
              <w:jc w:val="center"/>
              <w:rPr>
                <w:rFonts w:eastAsia="Calibri" w:cs="Times New Roman"/>
                <w:b/>
                <w:color w:val="000000" w:themeColor="text1"/>
                <w:sz w:val="20"/>
                <w:szCs w:val="16"/>
              </w:rPr>
            </w:pPr>
            <w:r>
              <w:rPr>
                <w:rFonts w:eastAsia="Calibri" w:cs="Times New Roman"/>
                <w:b/>
                <w:color w:val="000000" w:themeColor="text1"/>
                <w:sz w:val="20"/>
                <w:szCs w:val="16"/>
              </w:rPr>
              <w:t>42</w:t>
            </w:r>
          </w:p>
        </w:tc>
        <w:tc>
          <w:tcPr>
            <w:tcW w:w="1134" w:type="dxa"/>
            <w:shd w:val="clear" w:color="auto" w:fill="auto"/>
            <w:vAlign w:val="center"/>
          </w:tcPr>
          <w:p w:rsidR="007805ED" w:rsidRPr="008D02E7" w:rsidRDefault="007805ED" w:rsidP="003E57DD">
            <w:pPr>
              <w:spacing w:after="0" w:line="240" w:lineRule="auto"/>
              <w:ind w:right="-110"/>
              <w:jc w:val="center"/>
              <w:rPr>
                <w:rFonts w:eastAsia="Calibri" w:cs="Times New Roman"/>
                <w:color w:val="FF0000"/>
                <w:sz w:val="12"/>
                <w:szCs w:val="16"/>
              </w:rPr>
            </w:pPr>
          </w:p>
        </w:tc>
      </w:tr>
      <w:tr w:rsidR="007805ED" w:rsidRPr="008D02E7" w:rsidTr="003E57DD">
        <w:trPr>
          <w:cantSplit/>
          <w:trHeight w:val="132"/>
        </w:trPr>
        <w:tc>
          <w:tcPr>
            <w:tcW w:w="704" w:type="dxa"/>
            <w:shd w:val="clear" w:color="auto" w:fill="auto"/>
            <w:vAlign w:val="center"/>
          </w:tcPr>
          <w:p w:rsidR="007805ED" w:rsidRPr="008C5CD0" w:rsidRDefault="007805ED" w:rsidP="003E57DD">
            <w:pPr>
              <w:spacing w:after="0" w:line="240" w:lineRule="auto"/>
              <w:rPr>
                <w:rFonts w:eastAsia="Calibri" w:cs="Times New Roman"/>
                <w:b/>
                <w:color w:val="000000" w:themeColor="text1"/>
              </w:rPr>
            </w:pPr>
          </w:p>
        </w:tc>
        <w:tc>
          <w:tcPr>
            <w:tcW w:w="4394" w:type="dxa"/>
            <w:gridSpan w:val="3"/>
            <w:shd w:val="clear" w:color="auto" w:fill="auto"/>
            <w:vAlign w:val="center"/>
          </w:tcPr>
          <w:p w:rsidR="007805ED" w:rsidRPr="008C5CD0" w:rsidRDefault="007805ED" w:rsidP="003E57DD">
            <w:pPr>
              <w:spacing w:after="0" w:line="240" w:lineRule="auto"/>
              <w:jc w:val="center"/>
              <w:rPr>
                <w:rFonts w:eastAsia="Calibri" w:cs="Times New Roman"/>
                <w:b/>
                <w:color w:val="000000" w:themeColor="text1"/>
                <w:szCs w:val="24"/>
              </w:rPr>
            </w:pPr>
            <w:r w:rsidRPr="008C5CD0">
              <w:rPr>
                <w:rFonts w:eastAsia="Calibri" w:cs="Times New Roman"/>
                <w:b/>
                <w:color w:val="000000" w:themeColor="text1"/>
                <w:szCs w:val="24"/>
              </w:rPr>
              <w:t>Всего:</w:t>
            </w:r>
          </w:p>
        </w:tc>
        <w:tc>
          <w:tcPr>
            <w:tcW w:w="851" w:type="dxa"/>
            <w:shd w:val="clear" w:color="auto" w:fill="auto"/>
            <w:vAlign w:val="center"/>
          </w:tcPr>
          <w:p w:rsidR="007805ED" w:rsidRPr="008C5CD0" w:rsidRDefault="007805ED" w:rsidP="003E57DD">
            <w:pPr>
              <w:spacing w:after="0" w:line="240" w:lineRule="auto"/>
              <w:ind w:right="-108"/>
              <w:jc w:val="center"/>
              <w:rPr>
                <w:rFonts w:eastAsia="Calibri" w:cs="Times New Roman"/>
                <w:color w:val="000000" w:themeColor="text1"/>
                <w:sz w:val="20"/>
              </w:rPr>
            </w:pPr>
          </w:p>
        </w:tc>
        <w:tc>
          <w:tcPr>
            <w:tcW w:w="709" w:type="dxa"/>
            <w:shd w:val="clear" w:color="auto" w:fill="auto"/>
            <w:vAlign w:val="center"/>
          </w:tcPr>
          <w:p w:rsidR="007805ED" w:rsidRPr="008C5CD0" w:rsidRDefault="007805ED" w:rsidP="003E57DD">
            <w:pPr>
              <w:spacing w:after="0" w:line="240" w:lineRule="auto"/>
              <w:jc w:val="center"/>
              <w:rPr>
                <w:rFonts w:eastAsia="Calibri" w:cs="Times New Roman"/>
                <w:b/>
                <w:color w:val="000000" w:themeColor="text1"/>
                <w:sz w:val="20"/>
              </w:rPr>
            </w:pPr>
          </w:p>
        </w:tc>
        <w:tc>
          <w:tcPr>
            <w:tcW w:w="708" w:type="dxa"/>
            <w:shd w:val="clear" w:color="auto" w:fill="auto"/>
            <w:vAlign w:val="center"/>
          </w:tcPr>
          <w:p w:rsidR="007805ED" w:rsidRPr="008C5CD0" w:rsidRDefault="007805ED" w:rsidP="003E57DD">
            <w:pPr>
              <w:spacing w:after="0" w:line="240" w:lineRule="auto"/>
              <w:jc w:val="center"/>
              <w:rPr>
                <w:rFonts w:eastAsia="Calibri" w:cs="Times New Roman"/>
                <w:b/>
                <w:color w:val="000000" w:themeColor="text1"/>
                <w:sz w:val="20"/>
              </w:rPr>
            </w:pPr>
          </w:p>
        </w:tc>
        <w:tc>
          <w:tcPr>
            <w:tcW w:w="851" w:type="dxa"/>
            <w:shd w:val="clear" w:color="auto" w:fill="auto"/>
            <w:vAlign w:val="center"/>
          </w:tcPr>
          <w:p w:rsidR="007805ED" w:rsidRPr="008C5CD0" w:rsidRDefault="007805ED" w:rsidP="003E57DD">
            <w:pPr>
              <w:spacing w:after="0" w:line="240" w:lineRule="auto"/>
              <w:jc w:val="center"/>
              <w:rPr>
                <w:rFonts w:eastAsia="Calibri" w:cs="Times New Roman"/>
                <w:b/>
                <w:color w:val="000000" w:themeColor="text1"/>
                <w:sz w:val="20"/>
              </w:rPr>
            </w:pPr>
          </w:p>
        </w:tc>
        <w:tc>
          <w:tcPr>
            <w:tcW w:w="709" w:type="dxa"/>
            <w:shd w:val="clear" w:color="auto" w:fill="auto"/>
            <w:vAlign w:val="center"/>
          </w:tcPr>
          <w:p w:rsidR="007805ED" w:rsidRPr="008C5CD0" w:rsidRDefault="007805ED" w:rsidP="003E57DD">
            <w:pPr>
              <w:spacing w:after="0" w:line="240" w:lineRule="auto"/>
              <w:jc w:val="center"/>
              <w:rPr>
                <w:rFonts w:eastAsia="Calibri" w:cs="Times New Roman"/>
                <w:b/>
                <w:color w:val="000000" w:themeColor="text1"/>
                <w:sz w:val="20"/>
              </w:rPr>
            </w:pPr>
            <w:r w:rsidRPr="008C5CD0">
              <w:rPr>
                <w:rFonts w:eastAsia="Calibri" w:cs="Times New Roman"/>
                <w:b/>
                <w:color w:val="000000" w:themeColor="text1"/>
                <w:sz w:val="20"/>
              </w:rPr>
              <w:t>360</w:t>
            </w:r>
          </w:p>
        </w:tc>
        <w:tc>
          <w:tcPr>
            <w:tcW w:w="1134" w:type="dxa"/>
            <w:shd w:val="clear" w:color="auto" w:fill="auto"/>
            <w:vAlign w:val="center"/>
          </w:tcPr>
          <w:p w:rsidR="007805ED" w:rsidRPr="008D02E7" w:rsidRDefault="007805ED" w:rsidP="003E57DD">
            <w:pPr>
              <w:spacing w:after="0" w:line="240" w:lineRule="auto"/>
              <w:jc w:val="center"/>
              <w:rPr>
                <w:rFonts w:eastAsia="Calibri" w:cs="Times New Roman"/>
                <w:color w:val="FF0000"/>
                <w:sz w:val="20"/>
              </w:rPr>
            </w:pPr>
          </w:p>
        </w:tc>
      </w:tr>
    </w:tbl>
    <w:p w:rsidR="007805ED" w:rsidRPr="008D02E7" w:rsidRDefault="007805ED" w:rsidP="007805ED">
      <w:pPr>
        <w:spacing w:after="0"/>
        <w:rPr>
          <w:rFonts w:eastAsia="Calibri" w:cs="Times New Roman"/>
          <w:b/>
          <w:color w:val="FF0000"/>
        </w:rPr>
      </w:pPr>
    </w:p>
    <w:p w:rsidR="007805ED" w:rsidRPr="008D02E7" w:rsidRDefault="007805ED" w:rsidP="007805ED">
      <w:pPr>
        <w:rPr>
          <w:color w:val="FF0000"/>
        </w:rPr>
      </w:pPr>
    </w:p>
    <w:p w:rsidR="00F700A9" w:rsidRDefault="00F700A9" w:rsidP="00F700A9">
      <w:pPr>
        <w:spacing w:after="0"/>
        <w:ind w:right="-284"/>
        <w:jc w:val="both"/>
        <w:rPr>
          <w:rFonts w:cs="Times New Roman"/>
          <w:sz w:val="28"/>
          <w:szCs w:val="28"/>
        </w:rPr>
      </w:pPr>
    </w:p>
    <w:p w:rsidR="00F700A9" w:rsidRDefault="00F700A9" w:rsidP="00F700A9">
      <w:pPr>
        <w:spacing w:after="0"/>
        <w:ind w:right="-284"/>
        <w:jc w:val="both"/>
        <w:rPr>
          <w:rFonts w:cs="Times New Roman"/>
          <w:sz w:val="28"/>
          <w:szCs w:val="28"/>
        </w:rPr>
      </w:pPr>
    </w:p>
    <w:p w:rsidR="00F700A9" w:rsidRDefault="00F700A9" w:rsidP="00F700A9">
      <w:pPr>
        <w:spacing w:after="0"/>
        <w:ind w:right="-284"/>
        <w:jc w:val="both"/>
        <w:rPr>
          <w:rFonts w:cs="Times New Roman"/>
          <w:sz w:val="28"/>
          <w:szCs w:val="28"/>
        </w:rPr>
      </w:pPr>
    </w:p>
    <w:p w:rsidR="005D3E12" w:rsidRDefault="005D3E12" w:rsidP="00F700A9">
      <w:pPr>
        <w:spacing w:after="0"/>
        <w:ind w:right="-284"/>
        <w:jc w:val="both"/>
        <w:rPr>
          <w:rFonts w:cs="Times New Roman"/>
          <w:sz w:val="28"/>
          <w:szCs w:val="28"/>
        </w:rPr>
      </w:pPr>
    </w:p>
    <w:p w:rsidR="00F700A9" w:rsidRDefault="00F700A9" w:rsidP="00F700A9">
      <w:pPr>
        <w:spacing w:after="0"/>
        <w:ind w:right="-284"/>
        <w:jc w:val="both"/>
        <w:rPr>
          <w:rFonts w:cs="Times New Roman"/>
          <w:sz w:val="28"/>
          <w:szCs w:val="28"/>
        </w:rPr>
      </w:pPr>
    </w:p>
    <w:p w:rsidR="00F700A9" w:rsidRPr="00DA4248" w:rsidRDefault="00F700A9" w:rsidP="00DA4248">
      <w:pPr>
        <w:spacing w:after="0"/>
        <w:ind w:right="-284"/>
        <w:jc w:val="both"/>
        <w:rPr>
          <w:rFonts w:cs="Times New Roman"/>
          <w:sz w:val="28"/>
          <w:szCs w:val="28"/>
        </w:rPr>
      </w:pPr>
    </w:p>
    <w:p w:rsidR="001701F7" w:rsidRPr="007075CA" w:rsidRDefault="001701F7" w:rsidP="00584787">
      <w:pPr>
        <w:spacing w:after="0"/>
        <w:jc w:val="both"/>
        <w:rPr>
          <w:rFonts w:cs="Times New Roman"/>
          <w:b/>
          <w:sz w:val="28"/>
          <w:szCs w:val="28"/>
        </w:rPr>
      </w:pPr>
    </w:p>
    <w:p w:rsidR="00180397" w:rsidRPr="008B4F7B" w:rsidRDefault="00180397" w:rsidP="008B4F7B">
      <w:pPr>
        <w:tabs>
          <w:tab w:val="left" w:pos="6705"/>
        </w:tabs>
      </w:pPr>
    </w:p>
    <w:sectPr w:rsidR="00180397" w:rsidRPr="008B4F7B" w:rsidSect="00372C51">
      <w:footerReference w:type="default" r:id="rId9"/>
      <w:pgSz w:w="11906" w:h="16838"/>
      <w:pgMar w:top="851" w:right="1133" w:bottom="1134" w:left="1701" w:header="708" w:footer="275" w:gutter="0"/>
      <w:pgBorders w:display="firstPage" w:offsetFrom="page">
        <w:top w:val="double" w:sz="4" w:space="24" w:color="538135" w:themeColor="accent6" w:themeShade="BF"/>
        <w:left w:val="double" w:sz="4" w:space="24" w:color="538135" w:themeColor="accent6" w:themeShade="BF"/>
        <w:bottom w:val="double" w:sz="4" w:space="24" w:color="538135" w:themeColor="accent6" w:themeShade="BF"/>
        <w:right w:val="double" w:sz="4" w:space="24" w:color="538135" w:themeColor="accent6"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32" w:rsidRDefault="002D4A32" w:rsidP="00F0498B">
      <w:pPr>
        <w:spacing w:after="0" w:line="240" w:lineRule="auto"/>
      </w:pPr>
      <w:r>
        <w:separator/>
      </w:r>
    </w:p>
  </w:endnote>
  <w:endnote w:type="continuationSeparator" w:id="0">
    <w:p w:rsidR="002D4A32" w:rsidRDefault="002D4A32" w:rsidP="00F0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69524073"/>
      <w:docPartObj>
        <w:docPartGallery w:val="Page Numbers (Bottom of Page)"/>
        <w:docPartUnique/>
      </w:docPartObj>
    </w:sdtPr>
    <w:sdtEndPr>
      <w:rPr>
        <w:sz w:val="20"/>
        <w:szCs w:val="16"/>
      </w:rPr>
    </w:sdtEndPr>
    <w:sdtContent>
      <w:p w:rsidR="00B35E03" w:rsidRPr="007075CA" w:rsidRDefault="00B35E03" w:rsidP="007075CA">
        <w:pPr>
          <w:pStyle w:val="a7"/>
          <w:jc w:val="center"/>
          <w:rPr>
            <w:sz w:val="18"/>
            <w:szCs w:val="18"/>
          </w:rPr>
        </w:pPr>
        <w:r w:rsidRPr="007075CA">
          <w:rPr>
            <w:sz w:val="18"/>
            <w:szCs w:val="18"/>
          </w:rPr>
          <w:t>Учебный план дополнительного образования государственного общеобразовательного учреждения</w:t>
        </w:r>
        <w:r>
          <w:rPr>
            <w:sz w:val="18"/>
            <w:szCs w:val="18"/>
          </w:rPr>
          <w:t xml:space="preserve"> Тульской области</w:t>
        </w:r>
      </w:p>
      <w:p w:rsidR="00B35E03" w:rsidRPr="007075CA" w:rsidRDefault="00B35E03" w:rsidP="007075CA">
        <w:pPr>
          <w:pStyle w:val="a7"/>
          <w:ind w:left="-567"/>
          <w:jc w:val="center"/>
          <w:rPr>
            <w:sz w:val="20"/>
            <w:szCs w:val="16"/>
          </w:rPr>
        </w:pPr>
        <w:r w:rsidRPr="007075CA">
          <w:rPr>
            <w:sz w:val="18"/>
            <w:szCs w:val="18"/>
          </w:rPr>
          <w:t xml:space="preserve">                                                             «Яснополянский образовательный комплекс им. </w:t>
        </w:r>
        <w:proofErr w:type="spellStart"/>
        <w:r w:rsidRPr="007075CA">
          <w:rPr>
            <w:sz w:val="18"/>
            <w:szCs w:val="18"/>
          </w:rPr>
          <w:t>Л.Н.Толстого</w:t>
        </w:r>
        <w:proofErr w:type="spellEnd"/>
        <w:r w:rsidRPr="007075CA">
          <w:rPr>
            <w:sz w:val="18"/>
            <w:szCs w:val="18"/>
          </w:rPr>
          <w:t>»</w:t>
        </w:r>
        <w:r w:rsidRPr="007075CA">
          <w:rPr>
            <w:sz w:val="18"/>
            <w:szCs w:val="16"/>
          </w:rPr>
          <w:t xml:space="preserve">                                     </w:t>
        </w:r>
        <w:r w:rsidRPr="007075CA">
          <w:rPr>
            <w:sz w:val="20"/>
            <w:szCs w:val="16"/>
          </w:rPr>
          <w:fldChar w:fldCharType="begin"/>
        </w:r>
        <w:r w:rsidRPr="007075CA">
          <w:rPr>
            <w:sz w:val="20"/>
            <w:szCs w:val="16"/>
          </w:rPr>
          <w:instrText>PAGE   \* MERGEFORMAT</w:instrText>
        </w:r>
        <w:r w:rsidRPr="007075CA">
          <w:rPr>
            <w:sz w:val="20"/>
            <w:szCs w:val="16"/>
          </w:rPr>
          <w:fldChar w:fldCharType="separate"/>
        </w:r>
        <w:r w:rsidR="00DA676B">
          <w:rPr>
            <w:noProof/>
            <w:sz w:val="20"/>
            <w:szCs w:val="16"/>
          </w:rPr>
          <w:t>14</w:t>
        </w:r>
        <w:r w:rsidRPr="007075CA">
          <w:rPr>
            <w:sz w:val="20"/>
            <w:szCs w:val="16"/>
          </w:rPr>
          <w:fldChar w:fldCharType="end"/>
        </w:r>
      </w:p>
    </w:sdtContent>
  </w:sdt>
  <w:p w:rsidR="00B35E03" w:rsidRDefault="00B35E0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32" w:rsidRDefault="002D4A32" w:rsidP="00F0498B">
      <w:pPr>
        <w:spacing w:after="0" w:line="240" w:lineRule="auto"/>
      </w:pPr>
      <w:r>
        <w:separator/>
      </w:r>
    </w:p>
  </w:footnote>
  <w:footnote w:type="continuationSeparator" w:id="0">
    <w:p w:rsidR="002D4A32" w:rsidRDefault="002D4A32" w:rsidP="00F04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842"/>
    <w:multiLevelType w:val="hybridMultilevel"/>
    <w:tmpl w:val="8A020DDE"/>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 w15:restartNumberingAfterBreak="0">
    <w:nsid w:val="08FA0179"/>
    <w:multiLevelType w:val="hybridMultilevel"/>
    <w:tmpl w:val="40D8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2A2D21"/>
    <w:multiLevelType w:val="hybridMultilevel"/>
    <w:tmpl w:val="E82EB21E"/>
    <w:lvl w:ilvl="0" w:tplc="B4000CF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DD020F"/>
    <w:multiLevelType w:val="hybridMultilevel"/>
    <w:tmpl w:val="6CE4C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B41093"/>
    <w:multiLevelType w:val="hybridMultilevel"/>
    <w:tmpl w:val="27C88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F628CE"/>
    <w:multiLevelType w:val="hybridMultilevel"/>
    <w:tmpl w:val="723017FE"/>
    <w:lvl w:ilvl="0" w:tplc="04190001">
      <w:start w:val="1"/>
      <w:numFmt w:val="bullet"/>
      <w:lvlText w:val=""/>
      <w:lvlJc w:val="left"/>
      <w:pPr>
        <w:ind w:left="294" w:hanging="360"/>
      </w:pPr>
      <w:rPr>
        <w:rFonts w:ascii="Symbol" w:hAnsi="Symbol" w:hint="default"/>
      </w:rPr>
    </w:lvl>
    <w:lvl w:ilvl="1" w:tplc="04190003">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15:restartNumberingAfterBreak="0">
    <w:nsid w:val="3DD01856"/>
    <w:multiLevelType w:val="hybridMultilevel"/>
    <w:tmpl w:val="B48847B4"/>
    <w:lvl w:ilvl="0" w:tplc="C0424B2E">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3EAE56DC"/>
    <w:multiLevelType w:val="hybridMultilevel"/>
    <w:tmpl w:val="FCDAB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0959A0"/>
    <w:multiLevelType w:val="hybridMultilevel"/>
    <w:tmpl w:val="324AA202"/>
    <w:lvl w:ilvl="0" w:tplc="9F481E4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366A65"/>
    <w:multiLevelType w:val="hybridMultilevel"/>
    <w:tmpl w:val="DE0AEAAE"/>
    <w:lvl w:ilvl="0" w:tplc="C0424B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CF6EC6"/>
    <w:multiLevelType w:val="hybridMultilevel"/>
    <w:tmpl w:val="CFB4C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2C7AC9"/>
    <w:multiLevelType w:val="hybridMultilevel"/>
    <w:tmpl w:val="DE366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B36462"/>
    <w:multiLevelType w:val="hybridMultilevel"/>
    <w:tmpl w:val="84F08B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E6757DA"/>
    <w:multiLevelType w:val="hybridMultilevel"/>
    <w:tmpl w:val="FC5AAE24"/>
    <w:lvl w:ilvl="0" w:tplc="C0424B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470FCD"/>
    <w:multiLevelType w:val="hybridMultilevel"/>
    <w:tmpl w:val="134A3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5A46AE"/>
    <w:multiLevelType w:val="hybridMultilevel"/>
    <w:tmpl w:val="93AEE0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714449"/>
    <w:multiLevelType w:val="hybridMultilevel"/>
    <w:tmpl w:val="D4ECE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C42821"/>
    <w:multiLevelType w:val="hybridMultilevel"/>
    <w:tmpl w:val="8BDA91B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C52889"/>
    <w:multiLevelType w:val="hybridMultilevel"/>
    <w:tmpl w:val="AF5AB638"/>
    <w:lvl w:ilvl="0" w:tplc="04190001">
      <w:start w:val="1"/>
      <w:numFmt w:val="bullet"/>
      <w:lvlText w:val=""/>
      <w:lvlJc w:val="left"/>
      <w:pPr>
        <w:ind w:left="720" w:hanging="360"/>
      </w:pPr>
      <w:rPr>
        <w:rFonts w:ascii="Symbol" w:hAnsi="Symbol" w:hint="default"/>
      </w:rPr>
    </w:lvl>
    <w:lvl w:ilvl="1" w:tplc="449EBE3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C6399C"/>
    <w:multiLevelType w:val="hybridMultilevel"/>
    <w:tmpl w:val="7C9CDA7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78786658"/>
    <w:multiLevelType w:val="hybridMultilevel"/>
    <w:tmpl w:val="098E0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037EBD"/>
    <w:multiLevelType w:val="hybridMultilevel"/>
    <w:tmpl w:val="19B0DB3E"/>
    <w:lvl w:ilvl="0" w:tplc="D2BE3F20">
      <w:numFmt w:val="bullet"/>
      <w:lvlText w:val="•"/>
      <w:lvlJc w:val="left"/>
      <w:pPr>
        <w:ind w:left="885" w:hanging="52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917740"/>
    <w:multiLevelType w:val="hybridMultilevel"/>
    <w:tmpl w:val="66CE8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A74FB4"/>
    <w:multiLevelType w:val="hybridMultilevel"/>
    <w:tmpl w:val="C1FA1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6"/>
  </w:num>
  <w:num w:numId="5">
    <w:abstractNumId w:val="9"/>
  </w:num>
  <w:num w:numId="6">
    <w:abstractNumId w:val="2"/>
  </w:num>
  <w:num w:numId="7">
    <w:abstractNumId w:val="3"/>
  </w:num>
  <w:num w:numId="8">
    <w:abstractNumId w:val="20"/>
  </w:num>
  <w:num w:numId="9">
    <w:abstractNumId w:val="1"/>
  </w:num>
  <w:num w:numId="10">
    <w:abstractNumId w:val="19"/>
  </w:num>
  <w:num w:numId="11">
    <w:abstractNumId w:val="10"/>
  </w:num>
  <w:num w:numId="12">
    <w:abstractNumId w:val="12"/>
  </w:num>
  <w:num w:numId="13">
    <w:abstractNumId w:val="17"/>
  </w:num>
  <w:num w:numId="14">
    <w:abstractNumId w:val="21"/>
  </w:num>
  <w:num w:numId="15">
    <w:abstractNumId w:val="0"/>
  </w:num>
  <w:num w:numId="16">
    <w:abstractNumId w:val="18"/>
  </w:num>
  <w:num w:numId="17">
    <w:abstractNumId w:val="7"/>
  </w:num>
  <w:num w:numId="18">
    <w:abstractNumId w:val="4"/>
  </w:num>
  <w:num w:numId="19">
    <w:abstractNumId w:val="11"/>
  </w:num>
  <w:num w:numId="20">
    <w:abstractNumId w:val="23"/>
  </w:num>
  <w:num w:numId="21">
    <w:abstractNumId w:val="15"/>
  </w:num>
  <w:num w:numId="22">
    <w:abstractNumId w:val="5"/>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EE"/>
    <w:rsid w:val="00003D85"/>
    <w:rsid w:val="000048C1"/>
    <w:rsid w:val="00014D29"/>
    <w:rsid w:val="000337ED"/>
    <w:rsid w:val="00034C2B"/>
    <w:rsid w:val="0004066D"/>
    <w:rsid w:val="00041432"/>
    <w:rsid w:val="00045E1A"/>
    <w:rsid w:val="00047635"/>
    <w:rsid w:val="00050E84"/>
    <w:rsid w:val="00061426"/>
    <w:rsid w:val="000635DC"/>
    <w:rsid w:val="00067318"/>
    <w:rsid w:val="00076512"/>
    <w:rsid w:val="00082DAC"/>
    <w:rsid w:val="00085929"/>
    <w:rsid w:val="00090920"/>
    <w:rsid w:val="00090EA5"/>
    <w:rsid w:val="000A6575"/>
    <w:rsid w:val="000B5532"/>
    <w:rsid w:val="000B7CC7"/>
    <w:rsid w:val="000D03C2"/>
    <w:rsid w:val="000D64F6"/>
    <w:rsid w:val="000D7E2D"/>
    <w:rsid w:val="000E26E1"/>
    <w:rsid w:val="000E3BBC"/>
    <w:rsid w:val="000F1313"/>
    <w:rsid w:val="000F41A7"/>
    <w:rsid w:val="001004DA"/>
    <w:rsid w:val="0010050D"/>
    <w:rsid w:val="00101753"/>
    <w:rsid w:val="00103B4F"/>
    <w:rsid w:val="00106B3B"/>
    <w:rsid w:val="001219A5"/>
    <w:rsid w:val="00127F1D"/>
    <w:rsid w:val="00134423"/>
    <w:rsid w:val="001369DF"/>
    <w:rsid w:val="00140C2E"/>
    <w:rsid w:val="00145AEF"/>
    <w:rsid w:val="00146E77"/>
    <w:rsid w:val="00150F0A"/>
    <w:rsid w:val="0015178F"/>
    <w:rsid w:val="00156805"/>
    <w:rsid w:val="00161AB7"/>
    <w:rsid w:val="001701F7"/>
    <w:rsid w:val="001726D8"/>
    <w:rsid w:val="001747EB"/>
    <w:rsid w:val="001758DF"/>
    <w:rsid w:val="00176256"/>
    <w:rsid w:val="00180397"/>
    <w:rsid w:val="001A2508"/>
    <w:rsid w:val="001B438D"/>
    <w:rsid w:val="001B7791"/>
    <w:rsid w:val="001C4664"/>
    <w:rsid w:val="001C7183"/>
    <w:rsid w:val="001D0344"/>
    <w:rsid w:val="001D44EA"/>
    <w:rsid w:val="001E32F6"/>
    <w:rsid w:val="001F1643"/>
    <w:rsid w:val="001F70C9"/>
    <w:rsid w:val="0020020B"/>
    <w:rsid w:val="00204077"/>
    <w:rsid w:val="002214B3"/>
    <w:rsid w:val="00225D07"/>
    <w:rsid w:val="00225F60"/>
    <w:rsid w:val="00245972"/>
    <w:rsid w:val="002478C8"/>
    <w:rsid w:val="00251B6F"/>
    <w:rsid w:val="00254520"/>
    <w:rsid w:val="002665CB"/>
    <w:rsid w:val="00272F9E"/>
    <w:rsid w:val="0027322F"/>
    <w:rsid w:val="002738E4"/>
    <w:rsid w:val="00274AB4"/>
    <w:rsid w:val="0027527E"/>
    <w:rsid w:val="00275F4E"/>
    <w:rsid w:val="00282CA4"/>
    <w:rsid w:val="00285A1D"/>
    <w:rsid w:val="002860FB"/>
    <w:rsid w:val="002863B5"/>
    <w:rsid w:val="00291433"/>
    <w:rsid w:val="002919B9"/>
    <w:rsid w:val="00294CF2"/>
    <w:rsid w:val="00296863"/>
    <w:rsid w:val="002B03B2"/>
    <w:rsid w:val="002B2790"/>
    <w:rsid w:val="002C7874"/>
    <w:rsid w:val="002D382A"/>
    <w:rsid w:val="002D4A32"/>
    <w:rsid w:val="002E3094"/>
    <w:rsid w:val="002E673D"/>
    <w:rsid w:val="002F1967"/>
    <w:rsid w:val="002F6DC1"/>
    <w:rsid w:val="002F76CA"/>
    <w:rsid w:val="00301F23"/>
    <w:rsid w:val="003048AB"/>
    <w:rsid w:val="00306BA2"/>
    <w:rsid w:val="00307916"/>
    <w:rsid w:val="00316136"/>
    <w:rsid w:val="003163C7"/>
    <w:rsid w:val="00325C8F"/>
    <w:rsid w:val="0033210D"/>
    <w:rsid w:val="00334EA5"/>
    <w:rsid w:val="003475D5"/>
    <w:rsid w:val="0035561A"/>
    <w:rsid w:val="00356F92"/>
    <w:rsid w:val="003649B6"/>
    <w:rsid w:val="00372C51"/>
    <w:rsid w:val="00390605"/>
    <w:rsid w:val="003A265D"/>
    <w:rsid w:val="003B704B"/>
    <w:rsid w:val="003C148C"/>
    <w:rsid w:val="003C1AC0"/>
    <w:rsid w:val="003D3C6B"/>
    <w:rsid w:val="003D504F"/>
    <w:rsid w:val="003D6B8F"/>
    <w:rsid w:val="003E57DD"/>
    <w:rsid w:val="003F7B3F"/>
    <w:rsid w:val="00403246"/>
    <w:rsid w:val="00403893"/>
    <w:rsid w:val="0040516A"/>
    <w:rsid w:val="00405A35"/>
    <w:rsid w:val="00415417"/>
    <w:rsid w:val="00416187"/>
    <w:rsid w:val="00417323"/>
    <w:rsid w:val="004240CC"/>
    <w:rsid w:val="00426D7A"/>
    <w:rsid w:val="00444356"/>
    <w:rsid w:val="00444F5E"/>
    <w:rsid w:val="004459BE"/>
    <w:rsid w:val="00446CAD"/>
    <w:rsid w:val="004471EF"/>
    <w:rsid w:val="004472F9"/>
    <w:rsid w:val="00463338"/>
    <w:rsid w:val="0046369F"/>
    <w:rsid w:val="00473045"/>
    <w:rsid w:val="0048245B"/>
    <w:rsid w:val="00484AAE"/>
    <w:rsid w:val="0049255A"/>
    <w:rsid w:val="004A32F4"/>
    <w:rsid w:val="004A3F59"/>
    <w:rsid w:val="004A7723"/>
    <w:rsid w:val="004B16EC"/>
    <w:rsid w:val="004B79AF"/>
    <w:rsid w:val="004C1F58"/>
    <w:rsid w:val="004D4B79"/>
    <w:rsid w:val="004D7817"/>
    <w:rsid w:val="004E753A"/>
    <w:rsid w:val="004F45AB"/>
    <w:rsid w:val="004F4D74"/>
    <w:rsid w:val="0050262B"/>
    <w:rsid w:val="00504BC7"/>
    <w:rsid w:val="00513035"/>
    <w:rsid w:val="00521735"/>
    <w:rsid w:val="00521E9F"/>
    <w:rsid w:val="005248F0"/>
    <w:rsid w:val="00536501"/>
    <w:rsid w:val="00537C77"/>
    <w:rsid w:val="005401D6"/>
    <w:rsid w:val="00541686"/>
    <w:rsid w:val="00545CA6"/>
    <w:rsid w:val="005463A0"/>
    <w:rsid w:val="00550AB8"/>
    <w:rsid w:val="00554604"/>
    <w:rsid w:val="00555DB5"/>
    <w:rsid w:val="005568C6"/>
    <w:rsid w:val="00563CA0"/>
    <w:rsid w:val="0058350C"/>
    <w:rsid w:val="00584787"/>
    <w:rsid w:val="00594BCD"/>
    <w:rsid w:val="005A4B33"/>
    <w:rsid w:val="005A7933"/>
    <w:rsid w:val="005B4CE8"/>
    <w:rsid w:val="005C2BB4"/>
    <w:rsid w:val="005C6E95"/>
    <w:rsid w:val="005D3E12"/>
    <w:rsid w:val="005E6D0E"/>
    <w:rsid w:val="005F66C1"/>
    <w:rsid w:val="005F71BC"/>
    <w:rsid w:val="006230A6"/>
    <w:rsid w:val="0062346C"/>
    <w:rsid w:val="00632A47"/>
    <w:rsid w:val="00637AB6"/>
    <w:rsid w:val="00641A95"/>
    <w:rsid w:val="00642821"/>
    <w:rsid w:val="006461CF"/>
    <w:rsid w:val="00650CF4"/>
    <w:rsid w:val="00660681"/>
    <w:rsid w:val="006708A2"/>
    <w:rsid w:val="00670F62"/>
    <w:rsid w:val="006742EA"/>
    <w:rsid w:val="00677356"/>
    <w:rsid w:val="00684122"/>
    <w:rsid w:val="00686053"/>
    <w:rsid w:val="006A4E5C"/>
    <w:rsid w:val="006A5E3C"/>
    <w:rsid w:val="006B7911"/>
    <w:rsid w:val="006C7E58"/>
    <w:rsid w:val="006D0428"/>
    <w:rsid w:val="006D0AF4"/>
    <w:rsid w:val="006D348B"/>
    <w:rsid w:val="006E2B62"/>
    <w:rsid w:val="006F7185"/>
    <w:rsid w:val="00701CEF"/>
    <w:rsid w:val="0070541C"/>
    <w:rsid w:val="007075CA"/>
    <w:rsid w:val="007106C0"/>
    <w:rsid w:val="007118B4"/>
    <w:rsid w:val="00711E07"/>
    <w:rsid w:val="007364E3"/>
    <w:rsid w:val="00741BA1"/>
    <w:rsid w:val="00746A6F"/>
    <w:rsid w:val="00746C73"/>
    <w:rsid w:val="00757346"/>
    <w:rsid w:val="007805ED"/>
    <w:rsid w:val="00782690"/>
    <w:rsid w:val="007923B8"/>
    <w:rsid w:val="007A2E3F"/>
    <w:rsid w:val="007C05B1"/>
    <w:rsid w:val="007C7456"/>
    <w:rsid w:val="007D34BD"/>
    <w:rsid w:val="007D6A0D"/>
    <w:rsid w:val="007E32EE"/>
    <w:rsid w:val="007E5299"/>
    <w:rsid w:val="007F0BBC"/>
    <w:rsid w:val="008006AC"/>
    <w:rsid w:val="00800B28"/>
    <w:rsid w:val="00801848"/>
    <w:rsid w:val="0080400B"/>
    <w:rsid w:val="00806011"/>
    <w:rsid w:val="008065AF"/>
    <w:rsid w:val="0081476A"/>
    <w:rsid w:val="008151EE"/>
    <w:rsid w:val="0081569A"/>
    <w:rsid w:val="0081692A"/>
    <w:rsid w:val="008411C9"/>
    <w:rsid w:val="0084258F"/>
    <w:rsid w:val="0084332A"/>
    <w:rsid w:val="008445F9"/>
    <w:rsid w:val="00853258"/>
    <w:rsid w:val="008675CD"/>
    <w:rsid w:val="00882808"/>
    <w:rsid w:val="00883111"/>
    <w:rsid w:val="00883435"/>
    <w:rsid w:val="008976BE"/>
    <w:rsid w:val="008A0A7D"/>
    <w:rsid w:val="008A340B"/>
    <w:rsid w:val="008B001E"/>
    <w:rsid w:val="008B4C61"/>
    <w:rsid w:val="008B4F7B"/>
    <w:rsid w:val="008C074C"/>
    <w:rsid w:val="008C6C39"/>
    <w:rsid w:val="008C7905"/>
    <w:rsid w:val="008D7F98"/>
    <w:rsid w:val="008F05FE"/>
    <w:rsid w:val="008F59DB"/>
    <w:rsid w:val="00913102"/>
    <w:rsid w:val="0092749C"/>
    <w:rsid w:val="0093617C"/>
    <w:rsid w:val="00943A3C"/>
    <w:rsid w:val="00947AC5"/>
    <w:rsid w:val="00953295"/>
    <w:rsid w:val="00953BF2"/>
    <w:rsid w:val="009545A1"/>
    <w:rsid w:val="00954DB3"/>
    <w:rsid w:val="009558F2"/>
    <w:rsid w:val="009668DC"/>
    <w:rsid w:val="0097182E"/>
    <w:rsid w:val="00976A04"/>
    <w:rsid w:val="00976C49"/>
    <w:rsid w:val="00981F56"/>
    <w:rsid w:val="00992EB2"/>
    <w:rsid w:val="009977E4"/>
    <w:rsid w:val="009C2EA5"/>
    <w:rsid w:val="009C3B19"/>
    <w:rsid w:val="009C7551"/>
    <w:rsid w:val="009D3412"/>
    <w:rsid w:val="009D57AD"/>
    <w:rsid w:val="009D6228"/>
    <w:rsid w:val="009E15D1"/>
    <w:rsid w:val="009E1F70"/>
    <w:rsid w:val="009E52B2"/>
    <w:rsid w:val="009F0E49"/>
    <w:rsid w:val="009F1953"/>
    <w:rsid w:val="00A00E24"/>
    <w:rsid w:val="00A14722"/>
    <w:rsid w:val="00A225B5"/>
    <w:rsid w:val="00A24AF4"/>
    <w:rsid w:val="00A3717A"/>
    <w:rsid w:val="00A563C1"/>
    <w:rsid w:val="00A571CD"/>
    <w:rsid w:val="00A65EFB"/>
    <w:rsid w:val="00A71289"/>
    <w:rsid w:val="00A762F4"/>
    <w:rsid w:val="00A8542B"/>
    <w:rsid w:val="00A87185"/>
    <w:rsid w:val="00AA27B1"/>
    <w:rsid w:val="00AB1354"/>
    <w:rsid w:val="00AC623E"/>
    <w:rsid w:val="00AD1BEC"/>
    <w:rsid w:val="00AD7F09"/>
    <w:rsid w:val="00AE3BCB"/>
    <w:rsid w:val="00AE4AC0"/>
    <w:rsid w:val="00AE6F6A"/>
    <w:rsid w:val="00AE7039"/>
    <w:rsid w:val="00AE7F3F"/>
    <w:rsid w:val="00AF301E"/>
    <w:rsid w:val="00B07C3D"/>
    <w:rsid w:val="00B1730B"/>
    <w:rsid w:val="00B2386F"/>
    <w:rsid w:val="00B26D55"/>
    <w:rsid w:val="00B35E03"/>
    <w:rsid w:val="00B54105"/>
    <w:rsid w:val="00B60107"/>
    <w:rsid w:val="00B62A5F"/>
    <w:rsid w:val="00B63754"/>
    <w:rsid w:val="00B66E79"/>
    <w:rsid w:val="00B70DFD"/>
    <w:rsid w:val="00B81370"/>
    <w:rsid w:val="00B85EF6"/>
    <w:rsid w:val="00B95821"/>
    <w:rsid w:val="00B96B27"/>
    <w:rsid w:val="00B97293"/>
    <w:rsid w:val="00BA086B"/>
    <w:rsid w:val="00BA3E3F"/>
    <w:rsid w:val="00BB0D1B"/>
    <w:rsid w:val="00BB1DB3"/>
    <w:rsid w:val="00BB6A20"/>
    <w:rsid w:val="00BB6B54"/>
    <w:rsid w:val="00BD27E8"/>
    <w:rsid w:val="00BD3BAC"/>
    <w:rsid w:val="00BE1BD4"/>
    <w:rsid w:val="00BE32F3"/>
    <w:rsid w:val="00BF06A2"/>
    <w:rsid w:val="00BF6FB8"/>
    <w:rsid w:val="00C051FD"/>
    <w:rsid w:val="00C07B1C"/>
    <w:rsid w:val="00C101D3"/>
    <w:rsid w:val="00C1167C"/>
    <w:rsid w:val="00C15269"/>
    <w:rsid w:val="00C41213"/>
    <w:rsid w:val="00C4230B"/>
    <w:rsid w:val="00C509F6"/>
    <w:rsid w:val="00C6230C"/>
    <w:rsid w:val="00C636EC"/>
    <w:rsid w:val="00C705E6"/>
    <w:rsid w:val="00C94CF3"/>
    <w:rsid w:val="00CB1A4D"/>
    <w:rsid w:val="00CC110D"/>
    <w:rsid w:val="00CC17DD"/>
    <w:rsid w:val="00CD4B90"/>
    <w:rsid w:val="00CE1D2D"/>
    <w:rsid w:val="00CF067D"/>
    <w:rsid w:val="00D03749"/>
    <w:rsid w:val="00D03AF8"/>
    <w:rsid w:val="00D14091"/>
    <w:rsid w:val="00D23799"/>
    <w:rsid w:val="00D23A33"/>
    <w:rsid w:val="00D24F8B"/>
    <w:rsid w:val="00D26300"/>
    <w:rsid w:val="00D27A53"/>
    <w:rsid w:val="00D3235E"/>
    <w:rsid w:val="00D3282A"/>
    <w:rsid w:val="00D34C58"/>
    <w:rsid w:val="00D364FF"/>
    <w:rsid w:val="00D46B6B"/>
    <w:rsid w:val="00D52706"/>
    <w:rsid w:val="00D540C8"/>
    <w:rsid w:val="00D60A5D"/>
    <w:rsid w:val="00D6312A"/>
    <w:rsid w:val="00D652B9"/>
    <w:rsid w:val="00D65932"/>
    <w:rsid w:val="00D71F0C"/>
    <w:rsid w:val="00D73EA9"/>
    <w:rsid w:val="00D81AA5"/>
    <w:rsid w:val="00D8576B"/>
    <w:rsid w:val="00D908A3"/>
    <w:rsid w:val="00D93553"/>
    <w:rsid w:val="00D93CFB"/>
    <w:rsid w:val="00DA4248"/>
    <w:rsid w:val="00DA676B"/>
    <w:rsid w:val="00DB694B"/>
    <w:rsid w:val="00DB750A"/>
    <w:rsid w:val="00DC4243"/>
    <w:rsid w:val="00DC6730"/>
    <w:rsid w:val="00DD0DD8"/>
    <w:rsid w:val="00DD7F3D"/>
    <w:rsid w:val="00DE3EBC"/>
    <w:rsid w:val="00E1175C"/>
    <w:rsid w:val="00E23E68"/>
    <w:rsid w:val="00E257D2"/>
    <w:rsid w:val="00E33488"/>
    <w:rsid w:val="00E35BC9"/>
    <w:rsid w:val="00E4272E"/>
    <w:rsid w:val="00E42DD4"/>
    <w:rsid w:val="00E46599"/>
    <w:rsid w:val="00E6003C"/>
    <w:rsid w:val="00E830DB"/>
    <w:rsid w:val="00E85D07"/>
    <w:rsid w:val="00E97F8B"/>
    <w:rsid w:val="00EB5446"/>
    <w:rsid w:val="00EC1935"/>
    <w:rsid w:val="00EC5E1C"/>
    <w:rsid w:val="00ED3639"/>
    <w:rsid w:val="00ED7623"/>
    <w:rsid w:val="00EE2390"/>
    <w:rsid w:val="00EF3FB9"/>
    <w:rsid w:val="00EF69B4"/>
    <w:rsid w:val="00EF74F2"/>
    <w:rsid w:val="00F015AF"/>
    <w:rsid w:val="00F0498B"/>
    <w:rsid w:val="00F127C0"/>
    <w:rsid w:val="00F14AB9"/>
    <w:rsid w:val="00F36973"/>
    <w:rsid w:val="00F369C2"/>
    <w:rsid w:val="00F467B0"/>
    <w:rsid w:val="00F54DA0"/>
    <w:rsid w:val="00F61242"/>
    <w:rsid w:val="00F63BEC"/>
    <w:rsid w:val="00F700A9"/>
    <w:rsid w:val="00F80C4E"/>
    <w:rsid w:val="00F82B42"/>
    <w:rsid w:val="00F83932"/>
    <w:rsid w:val="00F84F3E"/>
    <w:rsid w:val="00F95FBB"/>
    <w:rsid w:val="00FA1E94"/>
    <w:rsid w:val="00FA4D3F"/>
    <w:rsid w:val="00FB3AE6"/>
    <w:rsid w:val="00FC4E11"/>
    <w:rsid w:val="00FC6423"/>
    <w:rsid w:val="00FD31E8"/>
    <w:rsid w:val="00FD46B2"/>
    <w:rsid w:val="00FD5C24"/>
    <w:rsid w:val="00FE376F"/>
    <w:rsid w:val="00FF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319B4"/>
  <w15:docId w15:val="{12AFD26B-07C3-4EAE-A36E-559BC211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2EE"/>
    <w:pPr>
      <w:spacing w:after="200" w:line="276" w:lineRule="auto"/>
    </w:pPr>
    <w:rPr>
      <w:rFonts w:ascii="Times New Roman" w:hAnsi="Times New Roman"/>
      <w:sz w:val="24"/>
    </w:rPr>
  </w:style>
  <w:style w:type="paragraph" w:styleId="2">
    <w:name w:val="heading 2"/>
    <w:basedOn w:val="a"/>
    <w:next w:val="a"/>
    <w:link w:val="20"/>
    <w:qFormat/>
    <w:rsid w:val="007E32EE"/>
    <w:pPr>
      <w:keepNext/>
      <w:spacing w:before="240" w:after="60" w:line="240" w:lineRule="auto"/>
      <w:outlineLvl w:val="1"/>
    </w:pPr>
    <w:rPr>
      <w:rFonts w:ascii="Arial" w:eastAsia="MS Mincho" w:hAnsi="Arial" w:cs="Arial"/>
      <w:b/>
      <w:bCs/>
      <w:i/>
      <w:i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E32EE"/>
    <w:rPr>
      <w:rFonts w:ascii="Arial" w:eastAsia="MS Mincho" w:hAnsi="Arial" w:cs="Arial"/>
      <w:b/>
      <w:bCs/>
      <w:i/>
      <w:iCs/>
      <w:sz w:val="28"/>
      <w:szCs w:val="28"/>
      <w:lang w:eastAsia="ja-JP"/>
    </w:rPr>
  </w:style>
  <w:style w:type="character" w:styleId="a3">
    <w:name w:val="Strong"/>
    <w:basedOn w:val="a0"/>
    <w:uiPriority w:val="22"/>
    <w:qFormat/>
    <w:rsid w:val="0027322F"/>
    <w:rPr>
      <w:b/>
      <w:bCs/>
    </w:rPr>
  </w:style>
  <w:style w:type="paragraph" w:styleId="a4">
    <w:name w:val="List Paragraph"/>
    <w:basedOn w:val="a"/>
    <w:uiPriority w:val="34"/>
    <w:qFormat/>
    <w:rsid w:val="00F0498B"/>
    <w:pPr>
      <w:ind w:left="720"/>
      <w:contextualSpacing/>
    </w:pPr>
  </w:style>
  <w:style w:type="paragraph" w:styleId="a5">
    <w:name w:val="header"/>
    <w:basedOn w:val="a"/>
    <w:link w:val="a6"/>
    <w:uiPriority w:val="99"/>
    <w:unhideWhenUsed/>
    <w:rsid w:val="00F049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498B"/>
    <w:rPr>
      <w:rFonts w:ascii="Times New Roman" w:hAnsi="Times New Roman"/>
      <w:sz w:val="24"/>
    </w:rPr>
  </w:style>
  <w:style w:type="paragraph" w:styleId="a7">
    <w:name w:val="footer"/>
    <w:basedOn w:val="a"/>
    <w:link w:val="a8"/>
    <w:uiPriority w:val="99"/>
    <w:unhideWhenUsed/>
    <w:rsid w:val="00F049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498B"/>
    <w:rPr>
      <w:rFonts w:ascii="Times New Roman" w:hAnsi="Times New Roman"/>
      <w:sz w:val="24"/>
    </w:rPr>
  </w:style>
  <w:style w:type="character" w:styleId="a9">
    <w:name w:val="Emphasis"/>
    <w:basedOn w:val="a0"/>
    <w:uiPriority w:val="20"/>
    <w:qFormat/>
    <w:rsid w:val="00EF69B4"/>
    <w:rPr>
      <w:i/>
      <w:iCs/>
    </w:rPr>
  </w:style>
  <w:style w:type="paragraph" w:styleId="aa">
    <w:name w:val="No Spacing"/>
    <w:uiPriority w:val="1"/>
    <w:qFormat/>
    <w:rsid w:val="00180397"/>
    <w:pPr>
      <w:spacing w:after="0" w:line="240" w:lineRule="auto"/>
    </w:pPr>
  </w:style>
  <w:style w:type="paragraph" w:styleId="ab">
    <w:name w:val="Balloon Text"/>
    <w:basedOn w:val="a"/>
    <w:link w:val="ac"/>
    <w:uiPriority w:val="99"/>
    <w:semiHidden/>
    <w:unhideWhenUsed/>
    <w:rsid w:val="00050E8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50E84"/>
    <w:rPr>
      <w:rFonts w:ascii="Segoe UI" w:hAnsi="Segoe UI" w:cs="Segoe UI"/>
      <w:sz w:val="18"/>
      <w:szCs w:val="18"/>
    </w:rPr>
  </w:style>
  <w:style w:type="numbering" w:customStyle="1" w:styleId="1">
    <w:name w:val="Нет списка1"/>
    <w:next w:val="a2"/>
    <w:uiPriority w:val="99"/>
    <w:semiHidden/>
    <w:unhideWhenUsed/>
    <w:rsid w:val="007805ED"/>
  </w:style>
  <w:style w:type="paragraph" w:customStyle="1" w:styleId="10">
    <w:name w:val="Абзац списка1"/>
    <w:basedOn w:val="a"/>
    <w:next w:val="a4"/>
    <w:uiPriority w:val="34"/>
    <w:qFormat/>
    <w:rsid w:val="00780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66C8-6BE4-4028-BD01-2AA787CA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3723</Words>
  <Characters>21227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Саныч</dc:creator>
  <cp:lastModifiedBy>Пользователь Windows</cp:lastModifiedBy>
  <cp:revision>4</cp:revision>
  <cp:lastPrinted>2024-09-24T07:28:00Z</cp:lastPrinted>
  <dcterms:created xsi:type="dcterms:W3CDTF">2024-09-26T07:59:00Z</dcterms:created>
  <dcterms:modified xsi:type="dcterms:W3CDTF">2024-10-08T10:59:00Z</dcterms:modified>
</cp:coreProperties>
</file>